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51268601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DB4281">
        <w:rPr>
          <w:rFonts w:cs="Arial"/>
          <w:b/>
          <w:color w:val="000000"/>
          <w:sz w:val="28"/>
          <w:szCs w:val="28"/>
        </w:rPr>
        <w:t>5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D02AFB" w:rsidRPr="00D02AFB">
        <w:rPr>
          <w:rFonts w:cs="Arial"/>
          <w:b/>
          <w:color w:val="000000"/>
          <w:sz w:val="28"/>
          <w:szCs w:val="28"/>
        </w:rPr>
        <w:t>R1-231261</w:t>
      </w:r>
      <w:r w:rsidR="00D02AFB">
        <w:rPr>
          <w:rFonts w:cs="Arial"/>
          <w:b/>
          <w:color w:val="000000"/>
          <w:sz w:val="28"/>
          <w:szCs w:val="28"/>
        </w:rPr>
        <w:t>0</w:t>
      </w:r>
    </w:p>
    <w:p w14:paraId="6C444D2B" w14:textId="340E879C" w:rsidR="00E81C66" w:rsidRPr="00C47186" w:rsidRDefault="00DB4281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Chicago, USA, November 13</w:t>
      </w:r>
      <w:r w:rsidRPr="00DB4281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– November 17</w:t>
      </w:r>
      <w:r w:rsidRPr="00DB4281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025461E0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530040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B07BC1">
        <w:rPr>
          <w:b/>
          <w:color w:val="000000"/>
          <w:sz w:val="24"/>
          <w:szCs w:val="24"/>
        </w:rPr>
        <w:t>5</w:t>
      </w:r>
    </w:p>
    <w:p w14:paraId="03AD16E9" w14:textId="5A5E3DEF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530040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B07BC1">
        <w:rPr>
          <w:b/>
          <w:color w:val="000000"/>
          <w:sz w:val="24"/>
          <w:szCs w:val="24"/>
        </w:rPr>
        <w:t>5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414A5915" w:rsidR="005D7CCC" w:rsidRDefault="00530040" w:rsidP="005A35BC">
      <w:pPr>
        <w:pStyle w:val="Heading3"/>
        <w:numPr>
          <w:ilvl w:val="0"/>
          <w:numId w:val="0"/>
        </w:numPr>
        <w:ind w:left="720" w:hanging="720"/>
      </w:pPr>
      <w:bookmarkStart w:id="5" w:name="_Toc142292382"/>
      <w:bookmarkEnd w:id="1"/>
      <w:r>
        <w:t>8</w:t>
      </w:r>
      <w:r w:rsidR="005A35BC" w:rsidRPr="005A35BC">
        <w:t>.16.</w:t>
      </w:r>
      <w:r w:rsidR="00B07BC1">
        <w:t>5</w:t>
      </w:r>
      <w:r w:rsidR="005A35BC">
        <w:t xml:space="preserve"> </w:t>
      </w:r>
      <w:r w:rsidR="005A35BC" w:rsidRPr="005A35BC">
        <w:rPr>
          <w:lang w:val="en-GB"/>
        </w:rPr>
        <w:t xml:space="preserve">UE features </w:t>
      </w:r>
      <w:bookmarkEnd w:id="5"/>
      <w:r w:rsidR="00B07BC1" w:rsidRPr="0072164E">
        <w:t>for NR network energy savings</w:t>
      </w:r>
    </w:p>
    <w:p w14:paraId="7A2A7D5C" w14:textId="1F5BD270" w:rsidR="00140965" w:rsidRDefault="00140965" w:rsidP="00DB4281">
      <w:pPr>
        <w:snapToGrid w:val="0"/>
        <w:spacing w:after="0"/>
        <w:rPr>
          <w:iCs/>
          <w:lang w:eastAsia="x-none"/>
        </w:rPr>
      </w:pPr>
    </w:p>
    <w:p w14:paraId="3617426E" w14:textId="55467B57" w:rsidR="00C66C62" w:rsidRDefault="00C66C62" w:rsidP="005C045F">
      <w:pPr>
        <w:pStyle w:val="maintext"/>
        <w:ind w:firstLineChars="0" w:firstLine="0"/>
        <w:rPr>
          <w:rFonts w:ascii="Calibri" w:hAnsi="Calibri" w:cs="Arial"/>
          <w:b/>
        </w:rPr>
      </w:pPr>
      <w:r w:rsidRPr="00C66C62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The following two components for FG 42-1 are confirmed, i.e., the square brackets and yellow highlighting are removed:</w:t>
      </w:r>
    </w:p>
    <w:p w14:paraId="4EE714D7" w14:textId="522B3D6A" w:rsidR="00C66C62" w:rsidRPr="00C66C62" w:rsidRDefault="00C66C62" w:rsidP="00C66C62">
      <w:pPr>
        <w:pStyle w:val="maintext"/>
        <w:numPr>
          <w:ilvl w:val="0"/>
          <w:numId w:val="67"/>
        </w:numPr>
        <w:ind w:firstLine="400"/>
        <w:rPr>
          <w:rFonts w:ascii="Calibri" w:hAnsi="Calibri" w:cs="Arial"/>
          <w:b/>
          <w:lang w:val="en-US"/>
        </w:rPr>
      </w:pPr>
      <w:r w:rsidRPr="00C66C62">
        <w:rPr>
          <w:rFonts w:ascii="Calibri" w:hAnsi="Calibri" w:cs="Arial"/>
          <w:b/>
          <w:lang w:val="en-US"/>
        </w:rPr>
        <w:t xml:space="preserve">1. The max number of sub-configurations </w:t>
      </w:r>
      <w:proofErr w:type="spellStart"/>
      <w:r w:rsidRPr="00C66C62">
        <w:rPr>
          <w:rFonts w:ascii="Calibri" w:hAnsi="Calibri" w:cs="Arial"/>
          <w:b/>
          <w:lang w:val="en-US"/>
        </w:rPr>
        <w:t>Lmax</w:t>
      </w:r>
      <w:proofErr w:type="spellEnd"/>
      <w:r w:rsidRPr="00C66C62">
        <w:rPr>
          <w:rFonts w:ascii="Calibri" w:hAnsi="Calibri" w:cs="Arial"/>
          <w:b/>
          <w:lang w:val="en-US"/>
        </w:rPr>
        <w:t xml:space="preserve"> in one CSI report configuration</w:t>
      </w:r>
    </w:p>
    <w:p w14:paraId="0D573159" w14:textId="5FDFFDFF" w:rsidR="00C66C62" w:rsidRPr="00C66C62" w:rsidRDefault="00C66C62" w:rsidP="00C66C62">
      <w:pPr>
        <w:pStyle w:val="maintext"/>
        <w:numPr>
          <w:ilvl w:val="0"/>
          <w:numId w:val="67"/>
        </w:numPr>
        <w:ind w:firstLine="400"/>
        <w:rPr>
          <w:rFonts w:ascii="Calibri" w:hAnsi="Calibri" w:cs="Arial"/>
          <w:b/>
          <w:lang w:val="en-US"/>
        </w:rPr>
      </w:pPr>
      <w:r w:rsidRPr="00C66C62">
        <w:rPr>
          <w:rFonts w:ascii="Calibri" w:hAnsi="Calibri" w:cs="Arial"/>
          <w:b/>
          <w:lang w:val="en-US"/>
        </w:rPr>
        <w:t>2. Report of N CSI(s) in one CSI report where each CSI corresponds to one sub-configuration</w:t>
      </w:r>
    </w:p>
    <w:p w14:paraId="2F12984E" w14:textId="77777777" w:rsidR="00C66C62" w:rsidRDefault="00C66C62" w:rsidP="005C045F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</w:p>
    <w:p w14:paraId="2071E7DA" w14:textId="6F5EA954" w:rsidR="00325473" w:rsidRDefault="00325473" w:rsidP="005C045F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  <w:r w:rsidRPr="00B7369E">
        <w:rPr>
          <w:rFonts w:ascii="Calibri" w:hAnsi="Calibri" w:cs="Arial"/>
          <w:b/>
          <w:highlight w:val="green"/>
          <w:lang w:val="en-US"/>
        </w:rPr>
        <w:t>Agreement:</w:t>
      </w:r>
    </w:p>
    <w:p w14:paraId="4264C8AE" w14:textId="0A4C1D83" w:rsidR="00325473" w:rsidRPr="00325473" w:rsidRDefault="00325473" w:rsidP="00325473">
      <w:pPr>
        <w:pStyle w:val="maintext"/>
        <w:numPr>
          <w:ilvl w:val="0"/>
          <w:numId w:val="67"/>
        </w:numPr>
        <w:ind w:firstLineChars="0"/>
        <w:rPr>
          <w:rFonts w:ascii="Calibri" w:hAnsi="Calibri" w:cs="Arial"/>
          <w:b/>
        </w:rPr>
      </w:pPr>
      <w:r w:rsidRPr="00325473">
        <w:rPr>
          <w:rFonts w:ascii="Calibri" w:hAnsi="Calibri" w:cs="Arial"/>
          <w:b/>
          <w:lang w:val="en-US"/>
        </w:rPr>
        <w:t xml:space="preserve">The following </w:t>
      </w:r>
      <w:r>
        <w:rPr>
          <w:rFonts w:ascii="Calibri" w:hAnsi="Calibri" w:cs="Arial"/>
          <w:b/>
          <w:lang w:val="en-US"/>
        </w:rPr>
        <w:t xml:space="preserve">new </w:t>
      </w:r>
      <w:r w:rsidRPr="00325473">
        <w:rPr>
          <w:rFonts w:ascii="Calibri" w:hAnsi="Calibri" w:cs="Arial"/>
          <w:b/>
          <w:lang w:val="en-US"/>
        </w:rPr>
        <w:t>component</w:t>
      </w:r>
      <w:r>
        <w:rPr>
          <w:rFonts w:ascii="Calibri" w:hAnsi="Calibri" w:cs="Arial"/>
          <w:b/>
          <w:lang w:val="en-US"/>
        </w:rPr>
        <w:t>s</w:t>
      </w:r>
      <w:r w:rsidRPr="00325473">
        <w:rPr>
          <w:rFonts w:ascii="Calibri" w:hAnsi="Calibri" w:cs="Arial"/>
          <w:b/>
          <w:lang w:val="en-US"/>
        </w:rPr>
        <w:t xml:space="preserve"> for FG 42-1 </w:t>
      </w:r>
      <w:r w:rsidR="00EE386C">
        <w:rPr>
          <w:rFonts w:ascii="Calibri" w:hAnsi="Calibri" w:cs="Arial"/>
          <w:b/>
          <w:lang w:val="en-US"/>
        </w:rPr>
        <w:t>are</w:t>
      </w:r>
      <w:r>
        <w:rPr>
          <w:rFonts w:ascii="Calibri" w:hAnsi="Calibri" w:cs="Arial"/>
          <w:b/>
          <w:lang w:val="en-US"/>
        </w:rPr>
        <w:t xml:space="preserve"> introduced:</w:t>
      </w:r>
    </w:p>
    <w:p w14:paraId="4A4CB134" w14:textId="0712267E" w:rsidR="00325473" w:rsidRDefault="00EE386C" w:rsidP="00325473">
      <w:pPr>
        <w:pStyle w:val="maintext"/>
        <w:numPr>
          <w:ilvl w:val="1"/>
          <w:numId w:val="67"/>
        </w:numPr>
        <w:ind w:firstLineChars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Support of </w:t>
      </w:r>
      <w:proofErr w:type="gramStart"/>
      <w:r>
        <w:rPr>
          <w:rFonts w:ascii="Calibri" w:hAnsi="Calibri" w:cs="Arial"/>
          <w:b/>
        </w:rPr>
        <w:t>single-panel</w:t>
      </w:r>
      <w:proofErr w:type="gramEnd"/>
      <w:r>
        <w:rPr>
          <w:rFonts w:ascii="Calibri" w:hAnsi="Calibri" w:cs="Arial"/>
          <w:b/>
        </w:rPr>
        <w:t xml:space="preserve"> type 1 codebook </w:t>
      </w:r>
    </w:p>
    <w:p w14:paraId="220D6BF5" w14:textId="77777777" w:rsidR="00325473" w:rsidRDefault="00325473" w:rsidP="005C045F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</w:p>
    <w:p w14:paraId="68E011EE" w14:textId="148D882F" w:rsidR="00BB4435" w:rsidRPr="000D44B4" w:rsidRDefault="00A9662E" w:rsidP="000D44B4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  <w:r w:rsidRPr="00B7369E">
        <w:rPr>
          <w:rFonts w:ascii="Calibri" w:hAnsi="Calibri" w:cs="Arial"/>
          <w:b/>
          <w:highlight w:val="green"/>
          <w:lang w:val="en-US"/>
        </w:rPr>
        <w:t>Agreement:</w:t>
      </w:r>
      <w:r w:rsidR="00BB4435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515"/>
        <w:gridCol w:w="4220"/>
        <w:gridCol w:w="4409"/>
        <w:gridCol w:w="222"/>
        <w:gridCol w:w="527"/>
        <w:gridCol w:w="222"/>
        <w:gridCol w:w="3982"/>
        <w:gridCol w:w="556"/>
        <w:gridCol w:w="447"/>
        <w:gridCol w:w="447"/>
        <w:gridCol w:w="517"/>
        <w:gridCol w:w="2865"/>
        <w:gridCol w:w="1680"/>
      </w:tblGrid>
      <w:tr w:rsidR="00BB4435" w14:paraId="15EDE22E" w14:textId="77777777" w:rsidTr="004F7BB6">
        <w:tc>
          <w:tcPr>
            <w:tcW w:w="0" w:type="auto"/>
            <w:shd w:val="clear" w:color="auto" w:fill="auto"/>
          </w:tcPr>
          <w:p w14:paraId="771CC59A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B6CA3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3B6CA3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  <w:r w:rsidRPr="003B6CA3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5D5A599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B6CA3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103EB3C7" w14:textId="4FB8005D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B6CA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Cell DTX </w:t>
            </w:r>
            <w:r w:rsidRPr="003B6CA3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and/</w:t>
            </w:r>
            <w:r w:rsidRPr="003B6CA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or DRX operation based on RRC configuration </w:t>
            </w:r>
            <w:r w:rsidRPr="00A9662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[with one DTX and/or DRX configuration per cell]</w:t>
            </w:r>
            <w:r w:rsidRPr="00A9662E">
              <w:rPr>
                <w:strike/>
                <w:color w:val="FF0000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4C17073" w14:textId="7B1A46A6" w:rsidR="00A9662E" w:rsidRPr="00F41EBE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3B6CA3">
              <w:rPr>
                <w:rFonts w:ascii="Arial" w:hAnsi="Arial" w:cs="Arial"/>
                <w:color w:val="FF0000"/>
                <w:sz w:val="18"/>
                <w:szCs w:val="18"/>
              </w:rPr>
              <w:t>1.</w:t>
            </w:r>
            <w:r w:rsidRPr="003B6CA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Support of cell DTX </w:t>
            </w:r>
            <w:r w:rsidRPr="003B6CA3">
              <w:rPr>
                <w:rFonts w:ascii="Arial" w:hAnsi="Arial" w:cs="Arial"/>
                <w:color w:val="FF0000"/>
                <w:sz w:val="18"/>
                <w:szCs w:val="18"/>
              </w:rPr>
              <w:t>and</w:t>
            </w:r>
            <w:r w:rsidRPr="003B6CA3">
              <w:rPr>
                <w:rFonts w:ascii="Arial" w:hAnsi="Arial" w:cs="Arial"/>
                <w:color w:val="000000" w:themeColor="text1"/>
                <w:sz w:val="18"/>
                <w:szCs w:val="18"/>
              </w:rPr>
              <w:t>/</w:t>
            </w:r>
            <w:r w:rsidRPr="003B6CA3">
              <w:rPr>
                <w:rFonts w:ascii="Arial" w:hAnsi="Arial" w:cs="Arial"/>
                <w:color w:val="FF0000"/>
                <w:sz w:val="18"/>
                <w:szCs w:val="18"/>
              </w:rPr>
              <w:t xml:space="preserve">or </w:t>
            </w:r>
            <w:r w:rsidRPr="003B6CA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DRX </w:t>
            </w:r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</w:rPr>
              <w:t>operation</w:t>
            </w:r>
            <w:r w:rsidRPr="000D44B4"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  <w:t xml:space="preserve"> </w:t>
            </w:r>
            <w:r w:rsidRPr="00A9662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[with one DTX and/or DRX configuration per cell]</w:t>
            </w:r>
            <w:r w:rsidRPr="003B6CA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3B6CA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by RRC configuration</w:t>
            </w:r>
          </w:p>
        </w:tc>
        <w:tc>
          <w:tcPr>
            <w:tcW w:w="0" w:type="auto"/>
            <w:shd w:val="clear" w:color="auto" w:fill="auto"/>
          </w:tcPr>
          <w:p w14:paraId="6C03C923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84829FD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B6CA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37FCCDE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8E32116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B6CA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Cell DTX </w:t>
            </w:r>
            <w:r w:rsidRPr="003B6CA3">
              <w:rPr>
                <w:rFonts w:ascii="Arial" w:hAnsi="Arial" w:cs="Arial"/>
                <w:color w:val="FF0000"/>
                <w:sz w:val="18"/>
                <w:szCs w:val="18"/>
              </w:rPr>
              <w:t>and</w:t>
            </w:r>
            <w:r w:rsidRPr="003B6CA3">
              <w:rPr>
                <w:rFonts w:ascii="Arial" w:hAnsi="Arial" w:cs="Arial"/>
                <w:color w:val="000000" w:themeColor="text1"/>
                <w:sz w:val="18"/>
                <w:szCs w:val="18"/>
              </w:rPr>
              <w:t>/</w:t>
            </w:r>
            <w:r w:rsidRPr="003B6CA3">
              <w:rPr>
                <w:rFonts w:ascii="Arial" w:hAnsi="Arial" w:cs="Arial"/>
                <w:color w:val="FF0000"/>
                <w:sz w:val="18"/>
                <w:szCs w:val="18"/>
              </w:rPr>
              <w:t xml:space="preserve">or </w:t>
            </w:r>
            <w:r w:rsidRPr="003B6CA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DRX operation </w:t>
            </w:r>
            <w:r w:rsidRPr="00A9662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[with one DTX and/or DRX configuration per cell] </w:t>
            </w:r>
          </w:p>
        </w:tc>
        <w:tc>
          <w:tcPr>
            <w:tcW w:w="0" w:type="auto"/>
            <w:shd w:val="clear" w:color="auto" w:fill="auto"/>
          </w:tcPr>
          <w:p w14:paraId="4C792AEC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5F708915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B47D34D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D8227AA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5384D71" w14:textId="77777777" w:rsidR="00BB4435" w:rsidRDefault="00BB4435" w:rsidP="004F7B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673EA">
              <w:rPr>
                <w:rFonts w:cs="Arial"/>
                <w:color w:val="FF0000"/>
                <w:szCs w:val="18"/>
                <w:lang w:val="en-US"/>
              </w:rPr>
              <w:t>C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omponent 1 </w:t>
            </w:r>
            <w:r w:rsidRPr="0032528B">
              <w:rPr>
                <w:rFonts w:cs="Arial"/>
                <w:color w:val="000000" w:themeColor="text1"/>
                <w:szCs w:val="18"/>
                <w:lang w:val="en-US"/>
              </w:rPr>
              <w:t xml:space="preserve">candidate </w:t>
            </w:r>
            <w:r w:rsidRPr="004324FA">
              <w:rPr>
                <w:rFonts w:cs="Arial"/>
                <w:color w:val="000000" w:themeColor="text1"/>
                <w:szCs w:val="18"/>
                <w:lang w:val="en-US"/>
              </w:rPr>
              <w:t>values: {cell DTX only, cell DRX only, both}</w:t>
            </w:r>
          </w:p>
          <w:p w14:paraId="33BCB7A6" w14:textId="77777777" w:rsidR="00BB4435" w:rsidRPr="004324FA" w:rsidRDefault="00BB4435" w:rsidP="004F7B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69DE366A" w14:textId="77777777" w:rsidR="00BB4435" w:rsidRPr="005673EA" w:rsidRDefault="00BB4435" w:rsidP="004F7BB6">
            <w:pPr>
              <w:pStyle w:val="TAL"/>
              <w:rPr>
                <w:rFonts w:cs="Arial"/>
                <w:strike/>
                <w:color w:val="FF0000"/>
                <w:szCs w:val="18"/>
                <w:lang w:val="en-US"/>
              </w:rPr>
            </w:pPr>
            <w:r w:rsidRPr="005673EA">
              <w:rPr>
                <w:rFonts w:cs="Arial"/>
                <w:strike/>
                <w:color w:val="FF0000"/>
                <w:szCs w:val="18"/>
                <w:lang w:val="en-US"/>
              </w:rPr>
              <w:t>FFS: supported number of cell DTX/DRX patterns per cell group</w:t>
            </w:r>
          </w:p>
          <w:p w14:paraId="0CDA7BEB" w14:textId="77777777" w:rsidR="00BB4435" w:rsidRPr="004324FA" w:rsidRDefault="00BB4435" w:rsidP="004F7B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34D0A011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Note: RAN2 may add additional details </w:t>
            </w:r>
          </w:p>
        </w:tc>
        <w:tc>
          <w:tcPr>
            <w:tcW w:w="0" w:type="auto"/>
            <w:shd w:val="clear" w:color="auto" w:fill="auto"/>
          </w:tcPr>
          <w:p w14:paraId="429980C5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620AC5AB" w14:textId="77777777" w:rsidR="00BB4435" w:rsidRDefault="00BB4435" w:rsidP="00BB4435">
      <w:pPr>
        <w:pStyle w:val="maintext"/>
        <w:ind w:firstLineChars="90" w:firstLine="180"/>
        <w:rPr>
          <w:rFonts w:ascii="Calibri" w:hAnsi="Calibri" w:cs="Arial"/>
        </w:rPr>
      </w:pPr>
    </w:p>
    <w:p w14:paraId="555ED864" w14:textId="06FCC9C0" w:rsidR="000D44B4" w:rsidRPr="000D44B4" w:rsidRDefault="000D44B4" w:rsidP="000D44B4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  <w:r w:rsidRPr="00B7369E">
        <w:rPr>
          <w:rFonts w:ascii="Calibri" w:hAnsi="Calibri" w:cs="Arial"/>
          <w:b/>
          <w:highlight w:val="green"/>
          <w:lang w:val="en-US"/>
        </w:rPr>
        <w:t>Agreement:</w:t>
      </w:r>
      <w:r>
        <w:rPr>
          <w:rFonts w:ascii="Calibri" w:hAnsi="Calibri" w:cs="Arial"/>
          <w:b/>
          <w:lang w:val="en-US"/>
        </w:rPr>
        <w:t xml:space="preserve"> </w:t>
      </w:r>
      <w:r>
        <w:rPr>
          <w:rFonts w:ascii="Calibri" w:hAnsi="Calibri" w:cs="Arial"/>
          <w:b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538"/>
        <w:gridCol w:w="3576"/>
        <w:gridCol w:w="3907"/>
        <w:gridCol w:w="222"/>
        <w:gridCol w:w="527"/>
        <w:gridCol w:w="222"/>
        <w:gridCol w:w="3087"/>
        <w:gridCol w:w="1059"/>
        <w:gridCol w:w="447"/>
        <w:gridCol w:w="447"/>
        <w:gridCol w:w="517"/>
        <w:gridCol w:w="3887"/>
        <w:gridCol w:w="2104"/>
      </w:tblGrid>
      <w:tr w:rsidR="000D44B4" w:rsidRPr="000D44B4" w14:paraId="07DD9B2B" w14:textId="77777777" w:rsidTr="00094D38">
        <w:tc>
          <w:tcPr>
            <w:tcW w:w="0" w:type="auto"/>
            <w:shd w:val="clear" w:color="auto" w:fill="auto"/>
          </w:tcPr>
          <w:p w14:paraId="32A04D1F" w14:textId="77777777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ABB5B1A" w14:textId="77777777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0D44B4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10A2E12B" w14:textId="387497C9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0D44B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Cell DTX and/or DRX operation based on RRC configuration </w:t>
            </w:r>
          </w:p>
        </w:tc>
        <w:tc>
          <w:tcPr>
            <w:tcW w:w="0" w:type="auto"/>
            <w:shd w:val="clear" w:color="auto" w:fill="auto"/>
          </w:tcPr>
          <w:p w14:paraId="53A4F79A" w14:textId="6BEFD102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of cell DTX and/or DRX </w:t>
            </w:r>
            <w:proofErr w:type="gramStart"/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</w:rPr>
              <w:t>operation</w:t>
            </w:r>
            <w:r w:rsidRPr="000D44B4"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  <w:t xml:space="preserve"> </w:t>
            </w:r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by</w:t>
            </w:r>
            <w:proofErr w:type="gramEnd"/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RRC configuration</w:t>
            </w:r>
          </w:p>
        </w:tc>
        <w:tc>
          <w:tcPr>
            <w:tcW w:w="0" w:type="auto"/>
            <w:shd w:val="clear" w:color="auto" w:fill="auto"/>
          </w:tcPr>
          <w:p w14:paraId="7ABBA5A2" w14:textId="77777777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BCE3E20" w14:textId="77777777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0D44B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2321849" w14:textId="77777777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6DA6702" w14:textId="15D5F175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Cell DTX and/or DRX operation</w:t>
            </w:r>
            <w:r w:rsidRPr="000D44B4"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3AEA44E" w14:textId="452F37E7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0D44B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FFS</w:t>
            </w:r>
            <w:r w:rsidRPr="000D44B4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Per band</w:t>
            </w:r>
          </w:p>
        </w:tc>
        <w:tc>
          <w:tcPr>
            <w:tcW w:w="0" w:type="auto"/>
            <w:shd w:val="clear" w:color="auto" w:fill="auto"/>
          </w:tcPr>
          <w:p w14:paraId="2DE1F005" w14:textId="77777777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FC1C5AF" w14:textId="77777777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7C9AA8E" w14:textId="77777777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EA0FD93" w14:textId="77777777" w:rsidR="000D44B4" w:rsidRPr="000D44B4" w:rsidRDefault="000D44B4" w:rsidP="00094D38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0D44B4">
              <w:rPr>
                <w:rFonts w:cs="Arial"/>
                <w:color w:val="000000" w:themeColor="text1"/>
                <w:szCs w:val="18"/>
                <w:lang w:val="en-US"/>
              </w:rPr>
              <w:t>Component 1 candidate values: {cell DTX only, cell DRX only, both}</w:t>
            </w:r>
          </w:p>
          <w:p w14:paraId="3EE20B5E" w14:textId="77777777" w:rsidR="000D44B4" w:rsidRPr="000D44B4" w:rsidRDefault="000D44B4" w:rsidP="00094D38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00DADB5C" w14:textId="77777777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Note: RAN2 may add additional details </w:t>
            </w:r>
          </w:p>
        </w:tc>
        <w:tc>
          <w:tcPr>
            <w:tcW w:w="0" w:type="auto"/>
            <w:shd w:val="clear" w:color="auto" w:fill="auto"/>
          </w:tcPr>
          <w:p w14:paraId="671E1377" w14:textId="77777777" w:rsidR="000D44B4" w:rsidRPr="000D44B4" w:rsidRDefault="000D44B4" w:rsidP="00094D3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0D44B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738BCDB0" w14:textId="77777777" w:rsidR="000D44B4" w:rsidRDefault="000D44B4" w:rsidP="00BB4435">
      <w:pPr>
        <w:pStyle w:val="maintext"/>
        <w:ind w:firstLineChars="90" w:firstLine="180"/>
        <w:rPr>
          <w:rFonts w:ascii="Calibri" w:hAnsi="Calibri" w:cs="Arial"/>
        </w:rPr>
      </w:pPr>
    </w:p>
    <w:p w14:paraId="524E0B7C" w14:textId="203D4F15" w:rsidR="00BB4435" w:rsidRPr="006E7775" w:rsidRDefault="000D44B4" w:rsidP="00BB4435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B7369E">
        <w:rPr>
          <w:rFonts w:ascii="Calibri" w:hAnsi="Calibri" w:cs="Arial"/>
          <w:b/>
          <w:highlight w:val="green"/>
          <w:lang w:val="en-US"/>
        </w:rPr>
        <w:t>Agreement:</w:t>
      </w:r>
      <w:r w:rsidR="00BB4435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527"/>
        <w:gridCol w:w="2725"/>
        <w:gridCol w:w="3978"/>
        <w:gridCol w:w="527"/>
        <w:gridCol w:w="527"/>
        <w:gridCol w:w="222"/>
        <w:gridCol w:w="3933"/>
        <w:gridCol w:w="978"/>
        <w:gridCol w:w="447"/>
        <w:gridCol w:w="447"/>
        <w:gridCol w:w="517"/>
        <w:gridCol w:w="3852"/>
        <w:gridCol w:w="1894"/>
      </w:tblGrid>
      <w:tr w:rsidR="00BB4435" w14:paraId="3048C5EC" w14:textId="77777777" w:rsidTr="004F7BB6">
        <w:tc>
          <w:tcPr>
            <w:tcW w:w="0" w:type="auto"/>
            <w:shd w:val="clear" w:color="auto" w:fill="auto"/>
          </w:tcPr>
          <w:p w14:paraId="171B7023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2A9AB43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42-5</w:t>
            </w:r>
          </w:p>
        </w:tc>
        <w:tc>
          <w:tcPr>
            <w:tcW w:w="0" w:type="auto"/>
            <w:shd w:val="clear" w:color="auto" w:fill="auto"/>
          </w:tcPr>
          <w:p w14:paraId="121BD3D4" w14:textId="60F2C1AE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Cell DTX/DRX operation triggered by DCI format 2_9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09A1F1E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1) Support of Cell DTX/DRX configuration activation and deactivation via DCI 2_9</w:t>
            </w:r>
          </w:p>
        </w:tc>
        <w:tc>
          <w:tcPr>
            <w:tcW w:w="0" w:type="auto"/>
            <w:shd w:val="clear" w:color="auto" w:fill="auto"/>
          </w:tcPr>
          <w:p w14:paraId="43A89718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35B93B5A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E26B80D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E6F81B8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dynamic Cell DTX/DRX operation triggered by </w:t>
            </w: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DCI format 2_9</w:t>
            </w: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6D0561F" w14:textId="031D3B79" w:rsidR="00BB4435" w:rsidRDefault="000D44B4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D44B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FFS</w:t>
            </w:r>
            <w:r w:rsidRPr="000D44B4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Per band</w:t>
            </w:r>
          </w:p>
        </w:tc>
        <w:tc>
          <w:tcPr>
            <w:tcW w:w="0" w:type="auto"/>
            <w:shd w:val="clear" w:color="auto" w:fill="auto"/>
          </w:tcPr>
          <w:p w14:paraId="2184BAC8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BFE441F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48865AD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FB186D2" w14:textId="77777777" w:rsidR="00BB4435" w:rsidRPr="005D4ED8" w:rsidRDefault="00BB4435" w:rsidP="004F7BB6">
            <w:pPr>
              <w:pStyle w:val="TAL"/>
              <w:rPr>
                <w:rFonts w:cs="Arial"/>
                <w:strike/>
                <w:color w:val="000000" w:themeColor="text1"/>
                <w:szCs w:val="18"/>
                <w:highlight w:val="yellow"/>
              </w:rPr>
            </w:pPr>
            <w:r w:rsidRPr="005D4ED8">
              <w:rPr>
                <w:rFonts w:cs="Arial"/>
                <w:strike/>
                <w:color w:val="FF0000"/>
                <w:szCs w:val="18"/>
                <w:lang w:val="en-US"/>
              </w:rPr>
              <w:t>FFS: when UE supports “both” for FG42-4, whether UE supports “both” for FG42-5</w:t>
            </w:r>
          </w:p>
          <w:p w14:paraId="388E127C" w14:textId="77777777" w:rsidR="00BB4435" w:rsidRPr="004324FA" w:rsidRDefault="00BB4435" w:rsidP="004F7BB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3D6803FA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D4ED8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FFS: merge this FG with FG 42-4</w:t>
            </w:r>
          </w:p>
        </w:tc>
        <w:tc>
          <w:tcPr>
            <w:tcW w:w="0" w:type="auto"/>
            <w:shd w:val="clear" w:color="auto" w:fill="auto"/>
          </w:tcPr>
          <w:p w14:paraId="5A6D5AFF" w14:textId="77777777" w:rsidR="00BB4435" w:rsidRDefault="00BB4435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4324FA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54692861" w14:textId="77777777" w:rsidR="00BB4435" w:rsidRDefault="00BB4435" w:rsidP="005C045F">
      <w:pPr>
        <w:pStyle w:val="maintext"/>
        <w:ind w:firstLineChars="0" w:firstLine="0"/>
        <w:rPr>
          <w:rFonts w:ascii="Calibri" w:hAnsi="Calibri" w:cs="Arial"/>
          <w:b/>
        </w:rPr>
      </w:pPr>
    </w:p>
    <w:p w14:paraId="182025B1" w14:textId="52F74383" w:rsidR="008A1BE3" w:rsidRDefault="009067A9" w:rsidP="005C045F">
      <w:pPr>
        <w:pStyle w:val="maintext"/>
        <w:ind w:firstLineChars="0" w:firstLine="0"/>
        <w:rPr>
          <w:rFonts w:ascii="Calibri" w:hAnsi="Calibri" w:cs="Arial"/>
          <w:b/>
        </w:rPr>
      </w:pPr>
      <w:r w:rsidRPr="00A64569">
        <w:rPr>
          <w:rFonts w:ascii="Calibri" w:hAnsi="Calibri" w:cs="Arial"/>
          <w:b/>
          <w:highlight w:val="green"/>
        </w:rPr>
        <w:t>Agreement</w:t>
      </w:r>
      <w:r w:rsidR="008A1BE3" w:rsidRPr="00A64569">
        <w:rPr>
          <w:rFonts w:ascii="Calibri" w:hAnsi="Calibri" w:cs="Arial"/>
          <w:b/>
          <w:highlight w:val="green"/>
        </w:rPr>
        <w:t>:</w:t>
      </w:r>
    </w:p>
    <w:p w14:paraId="559398D0" w14:textId="77777777" w:rsidR="008A1BE3" w:rsidRPr="008A1BE3" w:rsidRDefault="008A1BE3" w:rsidP="008A1BE3">
      <w:pPr>
        <w:rPr>
          <w:rFonts w:eastAsia="SimSun" w:cs="Arial"/>
          <w:color w:val="000000" w:themeColor="text1"/>
          <w:sz w:val="18"/>
          <w:szCs w:val="18"/>
        </w:rPr>
      </w:pPr>
      <w:r w:rsidRPr="008A1BE3">
        <w:rPr>
          <w:rFonts w:eastAsia="SimSun" w:cs="Arial"/>
          <w:color w:val="000000" w:themeColor="text1"/>
          <w:sz w:val="18"/>
          <w:szCs w:val="18"/>
        </w:rPr>
        <w:t>For a CSI report configuration containing sub-configuration(s), if a CSI-RS resource is referred by M sub-configurations among X sub-configurations, the CSI-RS resource is counted M times and CSI-RS ports within the CSI-RS resource are counted by agreed in previous meeting, and</w:t>
      </w:r>
      <w:r w:rsidRPr="008A1BE3">
        <w:rPr>
          <w:rStyle w:val="apple-converted-space"/>
          <w:rFonts w:eastAsia="SimSun" w:cs="Arial"/>
          <w:color w:val="000000" w:themeColor="text1"/>
          <w:sz w:val="18"/>
          <w:szCs w:val="18"/>
        </w:rPr>
        <w:t> </w:t>
      </w:r>
    </w:p>
    <w:p w14:paraId="1A5A5070" w14:textId="77777777" w:rsidR="008A1BE3" w:rsidRPr="008A1BE3" w:rsidRDefault="008A1BE3" w:rsidP="008A1BE3">
      <w:pPr>
        <w:pStyle w:val="ListParagraph"/>
        <w:numPr>
          <w:ilvl w:val="0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 w:rsidRPr="008A1BE3">
        <w:rPr>
          <w:rFonts w:cs="Arial"/>
          <w:color w:val="000000" w:themeColor="text1"/>
          <w:sz w:val="18"/>
          <w:szCs w:val="18"/>
          <w:lang w:val="en-GB"/>
        </w:rPr>
        <w:t>X=N for AP-CSI-RS resource</w:t>
      </w:r>
    </w:p>
    <w:p w14:paraId="15CC893E" w14:textId="77777777" w:rsidR="008A1BE3" w:rsidRPr="008A1BE3" w:rsidRDefault="008A1BE3" w:rsidP="008A1BE3">
      <w:pPr>
        <w:pStyle w:val="ListParagraph"/>
        <w:numPr>
          <w:ilvl w:val="0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 w:rsidRPr="008A1BE3">
        <w:rPr>
          <w:rStyle w:val="normaltextrun"/>
          <w:rFonts w:cs="Arial"/>
          <w:color w:val="000000" w:themeColor="text1"/>
          <w:sz w:val="18"/>
          <w:szCs w:val="18"/>
        </w:rPr>
        <w:t>X=L for P-</w:t>
      </w:r>
      <w:r w:rsidRPr="008A1BE3">
        <w:rPr>
          <w:rFonts w:cs="Arial"/>
          <w:color w:val="000000" w:themeColor="text1"/>
          <w:sz w:val="18"/>
          <w:szCs w:val="18"/>
          <w:lang w:val="en-GB"/>
        </w:rPr>
        <w:t>CSI-RS resource and SP-CSI-RS resource</w:t>
      </w:r>
    </w:p>
    <w:p w14:paraId="5C2E6BBB" w14:textId="55BD1407" w:rsidR="00C4098A" w:rsidRPr="00C4098A" w:rsidRDefault="00C4098A" w:rsidP="008A1BE3">
      <w:pPr>
        <w:pStyle w:val="ListParagraph"/>
        <w:numPr>
          <w:ilvl w:val="0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</w:rPr>
        <w:t>The following is deleted/not confirmed in FG 42-1: “</w:t>
      </w:r>
      <w:r w:rsidRPr="00C4098A">
        <w:rPr>
          <w:rFonts w:cs="Arial"/>
          <w:color w:val="000000" w:themeColor="text1"/>
          <w:sz w:val="18"/>
          <w:szCs w:val="18"/>
        </w:rPr>
        <w:t xml:space="preserve">FFS: whether to have separate rows for type 1 or </w:t>
      </w:r>
      <w:proofErr w:type="gramStart"/>
      <w:r w:rsidRPr="00C4098A">
        <w:rPr>
          <w:rFonts w:cs="Arial"/>
          <w:color w:val="000000" w:themeColor="text1"/>
          <w:sz w:val="18"/>
          <w:szCs w:val="18"/>
        </w:rPr>
        <w:t>2</w:t>
      </w:r>
      <w:proofErr w:type="gramEnd"/>
      <w:r>
        <w:rPr>
          <w:rFonts w:cs="Arial"/>
          <w:color w:val="000000" w:themeColor="text1"/>
          <w:sz w:val="18"/>
          <w:szCs w:val="18"/>
        </w:rPr>
        <w:t>”</w:t>
      </w:r>
    </w:p>
    <w:p w14:paraId="2690CC47" w14:textId="3B9B9EF8" w:rsidR="00262634" w:rsidRPr="00262634" w:rsidRDefault="00774C5A" w:rsidP="008A1BE3">
      <w:pPr>
        <w:pStyle w:val="ListParagraph"/>
        <w:numPr>
          <w:ilvl w:val="0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  <w:lang w:val="en-GB"/>
        </w:rPr>
        <w:lastRenderedPageBreak/>
        <w:t xml:space="preserve">Confirm the components 3/4/5/6 in FGs 42-1 and 42-2 in yellow in </w:t>
      </w:r>
      <w:r w:rsidRPr="00774C5A">
        <w:rPr>
          <w:rFonts w:cs="Arial"/>
          <w:color w:val="000000" w:themeColor="text1"/>
          <w:sz w:val="18"/>
          <w:szCs w:val="18"/>
          <w:lang w:val="en-GB"/>
        </w:rPr>
        <w:t>R1-2310635</w:t>
      </w:r>
      <w:r w:rsidR="00262634">
        <w:rPr>
          <w:rFonts w:cs="Arial"/>
          <w:color w:val="000000" w:themeColor="text1"/>
          <w:sz w:val="18"/>
          <w:szCs w:val="18"/>
          <w:lang w:val="en-GB"/>
        </w:rPr>
        <w:t xml:space="preserve"> for both type 1 and type 2 (in case of 42-1)</w:t>
      </w:r>
    </w:p>
    <w:p w14:paraId="62B9DDF9" w14:textId="5CA0A294" w:rsidR="008A1BE3" w:rsidRPr="008A1BE3" w:rsidRDefault="00262634" w:rsidP="008A1BE3">
      <w:pPr>
        <w:pStyle w:val="ListParagraph"/>
        <w:numPr>
          <w:ilvl w:val="0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</w:rPr>
        <w:t xml:space="preserve">Agree </w:t>
      </w:r>
      <w:r w:rsidR="00774C5A">
        <w:rPr>
          <w:rFonts w:cs="Arial"/>
          <w:color w:val="000000" w:themeColor="text1"/>
          <w:sz w:val="18"/>
          <w:szCs w:val="18"/>
          <w:lang w:val="en-GB"/>
        </w:rPr>
        <w:t xml:space="preserve">the following candidate </w:t>
      </w:r>
      <w:proofErr w:type="gramStart"/>
      <w:r w:rsidR="00774C5A">
        <w:rPr>
          <w:rFonts w:cs="Arial"/>
          <w:color w:val="000000" w:themeColor="text1"/>
          <w:sz w:val="18"/>
          <w:szCs w:val="18"/>
          <w:lang w:val="en-GB"/>
        </w:rPr>
        <w:t>values</w:t>
      </w:r>
      <w:proofErr w:type="gramEnd"/>
    </w:p>
    <w:p w14:paraId="0F857A1E" w14:textId="0F779943" w:rsidR="008A1BE3" w:rsidRPr="008A1BE3" w:rsidRDefault="008A1BE3" w:rsidP="008A1BE3">
      <w:pPr>
        <w:pStyle w:val="ListParagraph"/>
        <w:numPr>
          <w:ilvl w:val="1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 w:rsidRPr="008A1BE3">
        <w:rPr>
          <w:rFonts w:cs="Arial"/>
          <w:color w:val="000000" w:themeColor="text1"/>
          <w:sz w:val="18"/>
          <w:szCs w:val="18"/>
          <w:lang w:val="en-GB"/>
        </w:rPr>
        <w:t xml:space="preserve">Supported max # simultaneous NZP-CSI-RS resources per </w:t>
      </w:r>
      <w:proofErr w:type="gramStart"/>
      <w:r w:rsidRPr="008A1BE3">
        <w:rPr>
          <w:rFonts w:cs="Arial"/>
          <w:color w:val="000000" w:themeColor="text1"/>
          <w:sz w:val="18"/>
          <w:szCs w:val="18"/>
          <w:lang w:val="en-GB"/>
        </w:rPr>
        <w:t>CC</w:t>
      </w:r>
      <w:proofErr w:type="gramEnd"/>
    </w:p>
    <w:p w14:paraId="0EAA9084" w14:textId="6CA77403" w:rsidR="008A1BE3" w:rsidRPr="008A1BE3" w:rsidRDefault="008A1BE3" w:rsidP="008A1BE3">
      <w:pPr>
        <w:pStyle w:val="ListParagraph"/>
        <w:numPr>
          <w:ilvl w:val="2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 w:rsidRPr="008A1BE3">
        <w:rPr>
          <w:rFonts w:cs="Arial"/>
          <w:color w:val="000000" w:themeColor="text1"/>
          <w:sz w:val="18"/>
          <w:szCs w:val="18"/>
          <w:lang w:val="en-GB"/>
        </w:rPr>
        <w:t>Reusing legacy candidate values {1, 2, 3 … 32}</w:t>
      </w:r>
      <w:r w:rsidRPr="008A1BE3">
        <w:rPr>
          <w:rStyle w:val="apple-converted-space"/>
          <w:rFonts w:cs="Arial"/>
          <w:color w:val="000000" w:themeColor="text1"/>
          <w:sz w:val="18"/>
          <w:szCs w:val="18"/>
          <w:lang w:val="en-GB"/>
        </w:rPr>
        <w:t> </w:t>
      </w:r>
    </w:p>
    <w:p w14:paraId="4076D399" w14:textId="7A3F6612" w:rsidR="008A1BE3" w:rsidRPr="008A1BE3" w:rsidRDefault="008A1BE3" w:rsidP="008A1BE3">
      <w:pPr>
        <w:pStyle w:val="ListParagraph"/>
        <w:numPr>
          <w:ilvl w:val="1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 w:rsidRPr="008A1BE3">
        <w:rPr>
          <w:rFonts w:cs="Arial"/>
          <w:color w:val="000000" w:themeColor="text1"/>
          <w:sz w:val="18"/>
          <w:szCs w:val="18"/>
          <w:lang w:val="en-GB"/>
        </w:rPr>
        <w:t xml:space="preserve">Supported max total # of CSI-RS ports in simultaneous NZP-CSI-RS resources per </w:t>
      </w:r>
      <w:proofErr w:type="gramStart"/>
      <w:r w:rsidRPr="008A1BE3">
        <w:rPr>
          <w:rFonts w:cs="Arial"/>
          <w:color w:val="000000" w:themeColor="text1"/>
          <w:sz w:val="18"/>
          <w:szCs w:val="18"/>
          <w:lang w:val="en-GB"/>
        </w:rPr>
        <w:t>CC</w:t>
      </w:r>
      <w:proofErr w:type="gramEnd"/>
    </w:p>
    <w:p w14:paraId="29A05E8A" w14:textId="77777777" w:rsidR="008A1BE3" w:rsidRPr="008A1BE3" w:rsidRDefault="008A1BE3" w:rsidP="008A1BE3">
      <w:pPr>
        <w:pStyle w:val="ListParagraph"/>
        <w:numPr>
          <w:ilvl w:val="2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 w:rsidRPr="008A1BE3">
        <w:rPr>
          <w:rFonts w:cs="Arial"/>
          <w:color w:val="000000" w:themeColor="text1"/>
          <w:sz w:val="18"/>
          <w:szCs w:val="18"/>
          <w:lang w:val="en-GB"/>
        </w:rPr>
        <w:t xml:space="preserve">Reusing legacy candidate values {8, 16, 24, … </w:t>
      </w:r>
      <w:proofErr w:type="gramStart"/>
      <w:r w:rsidRPr="008A1BE3">
        <w:rPr>
          <w:rFonts w:cs="Arial"/>
          <w:color w:val="000000" w:themeColor="text1"/>
          <w:sz w:val="18"/>
          <w:szCs w:val="18"/>
          <w:lang w:val="en-GB"/>
        </w:rPr>
        <w:t>128 }</w:t>
      </w:r>
      <w:proofErr w:type="gramEnd"/>
    </w:p>
    <w:p w14:paraId="08579254" w14:textId="77777777" w:rsidR="008A1BE3" w:rsidRPr="008A1BE3" w:rsidRDefault="008A1BE3" w:rsidP="008A1BE3">
      <w:pPr>
        <w:pStyle w:val="ListParagraph"/>
        <w:numPr>
          <w:ilvl w:val="1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 w:rsidRPr="008A1BE3">
        <w:rPr>
          <w:rFonts w:cs="Arial"/>
          <w:color w:val="000000" w:themeColor="text1"/>
          <w:sz w:val="18"/>
          <w:szCs w:val="18"/>
          <w:lang w:val="en-GB"/>
        </w:rPr>
        <w:t xml:space="preserve">Supported max # simultaneous NZP-CSI-RS resources in active BWPs across all </w:t>
      </w:r>
      <w:proofErr w:type="gramStart"/>
      <w:r w:rsidRPr="008A1BE3">
        <w:rPr>
          <w:rFonts w:cs="Arial"/>
          <w:color w:val="000000" w:themeColor="text1"/>
          <w:sz w:val="18"/>
          <w:szCs w:val="18"/>
          <w:lang w:val="en-GB"/>
        </w:rPr>
        <w:t>CCs</w:t>
      </w:r>
      <w:proofErr w:type="gramEnd"/>
    </w:p>
    <w:p w14:paraId="22954ADA" w14:textId="77777777" w:rsidR="008A1BE3" w:rsidRPr="008A1BE3" w:rsidRDefault="008A1BE3" w:rsidP="008A1BE3">
      <w:pPr>
        <w:pStyle w:val="ListParagraph"/>
        <w:numPr>
          <w:ilvl w:val="2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 w:rsidRPr="008A1BE3">
        <w:rPr>
          <w:rFonts w:cs="Arial"/>
          <w:color w:val="000000" w:themeColor="text1"/>
          <w:sz w:val="18"/>
          <w:szCs w:val="18"/>
          <w:lang w:val="en-GB"/>
        </w:rPr>
        <w:t>Reusing legacy candidate values {5, 6, 7, 8, 9, 10, 12, 14, 16, …, 62, 64} (includes all even numbers between 16 and 64)</w:t>
      </w:r>
    </w:p>
    <w:p w14:paraId="546558B9" w14:textId="078DEA80" w:rsidR="008A1BE3" w:rsidRPr="008A1BE3" w:rsidRDefault="008A1BE3" w:rsidP="008A1BE3">
      <w:pPr>
        <w:pStyle w:val="ListParagraph"/>
        <w:numPr>
          <w:ilvl w:val="1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 w:rsidRPr="008A1BE3">
        <w:rPr>
          <w:rFonts w:cs="Arial"/>
          <w:color w:val="000000" w:themeColor="text1"/>
          <w:sz w:val="18"/>
          <w:szCs w:val="18"/>
          <w:lang w:val="en-GB"/>
        </w:rPr>
        <w:t xml:space="preserve">Supported max total # of CSI-RS ports in simultaneous NZP-CSI-RS resources in active BWPs across all </w:t>
      </w:r>
      <w:proofErr w:type="gramStart"/>
      <w:r w:rsidRPr="008A1BE3">
        <w:rPr>
          <w:rFonts w:cs="Arial"/>
          <w:color w:val="000000" w:themeColor="text1"/>
          <w:sz w:val="18"/>
          <w:szCs w:val="18"/>
          <w:lang w:val="en-GB"/>
        </w:rPr>
        <w:t>CCs</w:t>
      </w:r>
      <w:proofErr w:type="gramEnd"/>
    </w:p>
    <w:p w14:paraId="46235C2A" w14:textId="2EDB62FC" w:rsidR="008A1BE3" w:rsidRPr="00C4098A" w:rsidRDefault="008A1BE3" w:rsidP="00262634">
      <w:pPr>
        <w:pStyle w:val="ListParagraph"/>
        <w:numPr>
          <w:ilvl w:val="2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 w:rsidRPr="008A1BE3">
        <w:rPr>
          <w:rFonts w:cs="Arial"/>
          <w:color w:val="000000" w:themeColor="text1"/>
          <w:sz w:val="18"/>
          <w:szCs w:val="18"/>
          <w:lang w:val="en-GB"/>
        </w:rPr>
        <w:t>Reusing legacy candidate values {8, 16, 24, …, 248, 256}</w:t>
      </w:r>
    </w:p>
    <w:p w14:paraId="5A918A29" w14:textId="2F4444C6" w:rsidR="00C4098A" w:rsidRDefault="00A64569" w:rsidP="00C4098A">
      <w:pPr>
        <w:pStyle w:val="ListParagraph"/>
        <w:numPr>
          <w:ilvl w:val="0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</w:rPr>
        <w:t>For FG 42-1, i</w:t>
      </w:r>
      <w:r w:rsidR="00C4098A">
        <w:rPr>
          <w:rFonts w:cs="Arial"/>
          <w:color w:val="000000" w:themeColor="text1"/>
          <w:sz w:val="18"/>
          <w:szCs w:val="18"/>
        </w:rPr>
        <w:t>ntroduce a new component with candidate values {type1, type2</w:t>
      </w:r>
      <w:r w:rsidR="001F4EDA">
        <w:rPr>
          <w:rFonts w:cs="Arial"/>
          <w:color w:val="000000" w:themeColor="text1"/>
          <w:sz w:val="18"/>
          <w:szCs w:val="18"/>
        </w:rPr>
        <w:t>, type1and2</w:t>
      </w:r>
      <w:r w:rsidR="00C4098A">
        <w:rPr>
          <w:rFonts w:cs="Arial"/>
          <w:color w:val="000000" w:themeColor="text1"/>
          <w:sz w:val="18"/>
          <w:szCs w:val="18"/>
        </w:rPr>
        <w:t>}</w:t>
      </w:r>
    </w:p>
    <w:p w14:paraId="0286C831" w14:textId="3416679C" w:rsidR="00C4098A" w:rsidRPr="00C4098A" w:rsidRDefault="00C4098A" w:rsidP="00C4098A">
      <w:pPr>
        <w:pStyle w:val="ListParagraph"/>
        <w:numPr>
          <w:ilvl w:val="0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  <w:lang w:val="en-GB"/>
        </w:rPr>
        <w:t>Different candidate values can be signalled for type 1 and type 2 in FG 42-1 and PD in FG 42-2</w:t>
      </w:r>
    </w:p>
    <w:p w14:paraId="11A4A3DD" w14:textId="04BBCF90" w:rsidR="00C4098A" w:rsidRPr="00262634" w:rsidRDefault="00C4098A" w:rsidP="00C4098A">
      <w:pPr>
        <w:pStyle w:val="ListParagraph"/>
        <w:numPr>
          <w:ilvl w:val="0"/>
          <w:numId w:val="69"/>
        </w:numPr>
        <w:spacing w:before="0" w:after="0"/>
        <w:contextualSpacing w:val="0"/>
        <w:jc w:val="left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  <w:lang w:val="en-GB"/>
        </w:rPr>
        <w:t>FFS: different values for joint operation</w:t>
      </w:r>
    </w:p>
    <w:p w14:paraId="124907A6" w14:textId="77777777" w:rsidR="008A1BE3" w:rsidRDefault="008A1BE3" w:rsidP="005C045F">
      <w:pPr>
        <w:pStyle w:val="maintext"/>
        <w:ind w:firstLineChars="0" w:firstLine="0"/>
        <w:rPr>
          <w:rFonts w:ascii="Calibri" w:hAnsi="Calibri" w:cs="Arial"/>
          <w:b/>
        </w:rPr>
      </w:pPr>
    </w:p>
    <w:p w14:paraId="0AE37109" w14:textId="51215995" w:rsidR="005C045F" w:rsidRDefault="00CE6A0A" w:rsidP="005C045F">
      <w:pPr>
        <w:pStyle w:val="maintext"/>
        <w:ind w:firstLineChars="0" w:firstLine="0"/>
        <w:rPr>
          <w:rFonts w:ascii="Calibri" w:hAnsi="Calibri" w:cs="Arial"/>
          <w:b/>
        </w:rPr>
      </w:pPr>
      <w:r w:rsidRPr="00A64569">
        <w:rPr>
          <w:rFonts w:ascii="Calibri" w:hAnsi="Calibri" w:cs="Arial"/>
          <w:b/>
          <w:highlight w:val="green"/>
        </w:rPr>
        <w:t>Agreement:</w:t>
      </w:r>
      <w:r w:rsidR="005C045F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p w14:paraId="1D4F308B" w14:textId="77777777" w:rsidR="000347CF" w:rsidRDefault="000347CF" w:rsidP="005C045F">
      <w:pPr>
        <w:pStyle w:val="maintext"/>
        <w:ind w:firstLineChars="0" w:firstLine="0"/>
        <w:rPr>
          <w:rFonts w:ascii="Calibri" w:hAnsi="Calibri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536"/>
        <w:gridCol w:w="4069"/>
        <w:gridCol w:w="5428"/>
        <w:gridCol w:w="556"/>
        <w:gridCol w:w="527"/>
        <w:gridCol w:w="222"/>
        <w:gridCol w:w="2867"/>
        <w:gridCol w:w="977"/>
        <w:gridCol w:w="447"/>
        <w:gridCol w:w="447"/>
        <w:gridCol w:w="517"/>
        <w:gridCol w:w="2535"/>
        <w:gridCol w:w="1509"/>
      </w:tblGrid>
      <w:tr w:rsidR="00535F6B" w:rsidRPr="003E3EAC" w14:paraId="4F45DB94" w14:textId="77777777" w:rsidTr="005C0E2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0750D" w14:textId="77777777" w:rsidR="00BB1EBB" w:rsidRPr="003E3EAC" w:rsidRDefault="00BB1EBB" w:rsidP="0005625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E3EAC">
              <w:rPr>
                <w:rFonts w:cs="Arial"/>
                <w:color w:val="000000" w:themeColor="text1"/>
                <w:szCs w:val="18"/>
              </w:rPr>
              <w:lastRenderedPageBreak/>
              <w:t xml:space="preserve">42. </w:t>
            </w:r>
            <w:proofErr w:type="spellStart"/>
            <w:r w:rsidRPr="003E3EAC">
              <w:rPr>
                <w:rFonts w:cs="Arial"/>
                <w:color w:val="000000" w:themeColor="text1"/>
                <w:szCs w:val="18"/>
              </w:rPr>
              <w:t>Netw_Energy_NR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754FC" w14:textId="77777777" w:rsidR="00BB1EBB" w:rsidRPr="003E3EAC" w:rsidRDefault="00BB1EBB" w:rsidP="0005625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E3EAC">
              <w:rPr>
                <w:rFonts w:eastAsia="MS Mincho" w:cs="Arial"/>
                <w:color w:val="000000" w:themeColor="text1"/>
                <w:szCs w:val="18"/>
              </w:rPr>
              <w:t>42-1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F22E" w14:textId="2D355DF8" w:rsidR="00BB1EBB" w:rsidRPr="003E3EAC" w:rsidRDefault="00BB1EBB" w:rsidP="0005625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1135D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Spatial domain adaptation with CSI feedback </w:t>
            </w:r>
            <w:r w:rsidRPr="0081135D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based on CSI report sub-configuration(s) </w:t>
            </w:r>
            <w:r w:rsidRPr="008113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</w:t>
            </w:r>
            <w:r w:rsidRPr="0081135D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for periodic </w:t>
            </w:r>
            <w:r w:rsidRPr="00535F6B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and aperiodic</w:t>
            </w:r>
            <w:r w:rsidRPr="00535F6B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81135D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CSI reporting</w:t>
            </w:r>
            <w:r w:rsidRPr="008113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0D879" w14:textId="46E0C37D" w:rsidR="00BB1EBB" w:rsidRPr="00C66C62" w:rsidRDefault="00415E8C" w:rsidP="00056259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1B1E09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1. </w:t>
            </w:r>
            <w:r w:rsidR="00BB1EBB"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Support of CSI feedback based on CSI report sub-configuration(s), each containing one </w:t>
            </w:r>
            <w:r w:rsidR="00BB1EBB"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="00BB1EBB"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port subset configuration/list of </w:t>
            </w:r>
            <w:r w:rsidR="00BB1EBB" w:rsidRPr="00C66C62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CSI-RS IDs</w:t>
            </w:r>
            <w:r w:rsidR="00BB1EBB" w:rsidRPr="00C66C62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 [</w:t>
            </w:r>
            <w:r w:rsidR="00BB1EBB" w:rsidRPr="00C66C62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for </w:t>
            </w:r>
            <w:r w:rsidR="00BB1EBB" w:rsidRPr="006E30DE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 xml:space="preserve">each of </w:t>
            </w:r>
            <w:r w:rsidR="00BB1EBB" w:rsidRPr="00C66C62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periodic </w:t>
            </w:r>
            <w:r w:rsidR="00BB1EBB" w:rsidRPr="00535F6B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and aperiodic</w:t>
            </w:r>
            <w:r w:rsidR="00BB1EBB"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BB1EBB" w:rsidRPr="00C66C62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CSI reporting</w:t>
            </w:r>
            <w:r w:rsidR="00BB1EBB" w:rsidRPr="00C66C62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27BD7B84" w14:textId="03DB03D1" w:rsidR="00BB1EBB" w:rsidRPr="006B6093" w:rsidRDefault="00B945AB" w:rsidP="00056259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="00BB1EBB" w:rsidRPr="00415E8C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1</w:t>
            </w:r>
            <w:r w:rsidR="00415E8C" w:rsidRPr="00415E8C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2</w:t>
            </w:r>
            <w:r w:rsidR="00BB1EBB" w:rsidRPr="006B6093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. The max number of sub-configurations </w:t>
            </w:r>
            <w:proofErr w:type="spellStart"/>
            <w:r w:rsidR="00BB1EBB" w:rsidRPr="006B6093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="00BB1EBB" w:rsidRPr="006B6093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  <w:r w:rsidRPr="0081135D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2B383D76" w14:textId="760D63B8" w:rsidR="00BB1EBB" w:rsidRPr="006B5C94" w:rsidRDefault="00B945AB" w:rsidP="00056259">
            <w:pPr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6B5C94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="00415E8C" w:rsidRPr="006B5C94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23</w:t>
            </w:r>
            <w:r w:rsidR="00BB1EBB" w:rsidRPr="006B5C94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. Report of N CSI(s) in one CSI report where each CSI corresponds to one sub-configuration</w:t>
            </w:r>
            <w:r w:rsidRPr="006B5C94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279AAEC9" w14:textId="05CA355F" w:rsidR="00BB1EBB" w:rsidRPr="0081135D" w:rsidRDefault="00BB1EBB" w:rsidP="00056259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="00415E8C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3</w:t>
            </w:r>
            <w:r w:rsidR="00415E8C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4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81135D">
              <w:rPr>
                <w:rFonts w:cs="Arial"/>
                <w:color w:val="000000" w:themeColor="text1"/>
                <w:sz w:val="18"/>
                <w:szCs w:val="18"/>
              </w:rPr>
              <w:t xml:space="preserve">simultaneous NZP-CSI-RS resources per </w:t>
            </w:r>
            <w:proofErr w:type="gramStart"/>
            <w:r w:rsidRPr="0081135D">
              <w:rPr>
                <w:rFonts w:cs="Arial"/>
                <w:color w:val="000000" w:themeColor="text1"/>
                <w:sz w:val="18"/>
                <w:szCs w:val="18"/>
              </w:rPr>
              <w:t>CC</w:t>
            </w:r>
            <w:proofErr w:type="gramEnd"/>
          </w:p>
          <w:p w14:paraId="74302377" w14:textId="538B0962" w:rsidR="00BB1EBB" w:rsidRDefault="00415E8C" w:rsidP="00056259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5</w:t>
            </w:r>
            <w:r w:rsidR="00BB1EBB"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="00BB1EBB" w:rsidRPr="0081135D">
              <w:rPr>
                <w:rFonts w:cs="Arial"/>
                <w:color w:val="000000" w:themeColor="text1"/>
                <w:sz w:val="18"/>
                <w:szCs w:val="18"/>
              </w:rPr>
              <w:t>total CSI-RS ports in simultaneous NZP-CSI-RS resources per CC</w:t>
            </w:r>
          </w:p>
          <w:p w14:paraId="48A919B7" w14:textId="1DCD6147" w:rsidR="006B5C94" w:rsidRPr="006B5C94" w:rsidRDefault="006B5C94" w:rsidP="00056259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6B5C94">
              <w:rPr>
                <w:rFonts w:cs="Arial"/>
                <w:color w:val="FF0000"/>
                <w:sz w:val="18"/>
                <w:szCs w:val="18"/>
              </w:rPr>
              <w:t>6. Supported maximum number of simultaneous NZP-CSI-RS resources in active BWPs across all CCs</w:t>
            </w:r>
          </w:p>
          <w:p w14:paraId="75CD9340" w14:textId="3AF786AF" w:rsidR="00BB1EBB" w:rsidRPr="0081135D" w:rsidRDefault="00415E8C" w:rsidP="00056259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5</w:t>
            </w:r>
            <w:r w:rsidR="006B5C94" w:rsidRPr="006B5C94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7</w:t>
            </w:r>
            <w:r w:rsidR="00BB1EBB"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="00BB1EBB" w:rsidRPr="0081135D">
              <w:rPr>
                <w:rFonts w:cs="Arial"/>
                <w:color w:val="000000" w:themeColor="text1"/>
                <w:sz w:val="18"/>
                <w:szCs w:val="18"/>
              </w:rPr>
              <w:t>total CSI-RS ports in simultaneous NZP-CSI-RS resources in active BWPs across all CCs</w:t>
            </w:r>
          </w:p>
          <w:p w14:paraId="5966B044" w14:textId="2C80C668" w:rsidR="00BB1EBB" w:rsidRPr="00056259" w:rsidRDefault="00415E8C" w:rsidP="00056259">
            <w:pPr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6</w:t>
            </w:r>
            <w:r w:rsidR="006B5C94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 xml:space="preserve">. </w:t>
            </w:r>
            <w:r w:rsidR="00BB1EBB" w:rsidRPr="006B5C94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 xml:space="preserve">Supported maximum number of </w:t>
            </w:r>
            <w:r w:rsidR="00BB1EBB" w:rsidRPr="006B5C94">
              <w:rPr>
                <w:rFonts w:cs="Arial"/>
                <w:strike/>
                <w:color w:val="FF0000"/>
                <w:sz w:val="18"/>
                <w:szCs w:val="18"/>
              </w:rPr>
              <w:t>simultaneous NZP-CSI-RS resources in active BWPs across all CCs</w:t>
            </w:r>
            <w:r w:rsidR="00BB1EBB" w:rsidRPr="0081135D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03318959" w14:textId="3649BAF9" w:rsidR="00B945AB" w:rsidRDefault="00B945AB" w:rsidP="00056259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8. </w:t>
            </w:r>
            <w:r w:rsidRPr="00B945AB">
              <w:rPr>
                <w:rFonts w:cs="Arial"/>
                <w:color w:val="FF0000"/>
                <w:sz w:val="18"/>
                <w:szCs w:val="18"/>
              </w:rPr>
              <w:t xml:space="preserve">Support of </w:t>
            </w:r>
            <w:proofErr w:type="gramStart"/>
            <w:r w:rsidRPr="00B945AB">
              <w:rPr>
                <w:rFonts w:cs="Arial"/>
                <w:color w:val="FF0000"/>
                <w:sz w:val="18"/>
                <w:szCs w:val="18"/>
              </w:rPr>
              <w:t>single-panel</w:t>
            </w:r>
            <w:proofErr w:type="gramEnd"/>
            <w:r w:rsidRPr="00B945AB">
              <w:rPr>
                <w:rFonts w:cs="Arial"/>
                <w:color w:val="FF0000"/>
                <w:sz w:val="18"/>
                <w:szCs w:val="18"/>
              </w:rPr>
              <w:t xml:space="preserve"> type 1 codebook</w:t>
            </w:r>
          </w:p>
          <w:p w14:paraId="4390E9F9" w14:textId="0EA45F6E" w:rsidR="00056259" w:rsidRPr="00056259" w:rsidRDefault="00056259" w:rsidP="00056259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0347C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CC70E" w14:textId="1B331E08" w:rsidR="00BB1EBB" w:rsidRPr="003E3EAC" w:rsidRDefault="000347CF" w:rsidP="0005625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347CF">
              <w:rPr>
                <w:rFonts w:cs="Arial"/>
                <w:color w:val="7030A0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D3682" w14:textId="77777777" w:rsidR="00BB1EBB" w:rsidRPr="003E3EAC" w:rsidRDefault="00BB1EBB" w:rsidP="0005625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E3EAC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0EB92" w14:textId="77777777" w:rsidR="00BB1EBB" w:rsidRPr="003E3EAC" w:rsidRDefault="00BB1EBB" w:rsidP="0005625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31C8" w14:textId="667DFC88" w:rsidR="00BB1EBB" w:rsidRPr="003E3EAC" w:rsidRDefault="00BB1EBB" w:rsidP="00056259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1135D">
              <w:rPr>
                <w:rFonts w:cs="Arial"/>
                <w:color w:val="000000" w:themeColor="text1"/>
                <w:szCs w:val="18"/>
              </w:rPr>
              <w:t xml:space="preserve">UE does not support spatial domain adaptation </w:t>
            </w:r>
            <w:r w:rsidRPr="008113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</w:t>
            </w:r>
            <w:r w:rsidRPr="0081135D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for periodic </w:t>
            </w:r>
            <w:r w:rsidRPr="00535F6B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and aperiodic</w:t>
            </w:r>
            <w:r w:rsidRPr="00535F6B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81135D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CSI reporting</w:t>
            </w:r>
            <w:r w:rsidRPr="008113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9529" w14:textId="77777777" w:rsidR="00BB1EBB" w:rsidRPr="003E3EAC" w:rsidRDefault="00BB1EBB" w:rsidP="0005625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E3EAC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AEEA8" w14:textId="77777777" w:rsidR="00BB1EBB" w:rsidRPr="003E3EAC" w:rsidRDefault="00BB1EBB" w:rsidP="0005625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E3EAC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75AC" w14:textId="77777777" w:rsidR="00BB1EBB" w:rsidRPr="003E3EAC" w:rsidRDefault="00BB1EBB" w:rsidP="0005625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E3EAC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5519" w14:textId="77777777" w:rsidR="00BB1EBB" w:rsidRPr="003E3EAC" w:rsidRDefault="00BB1EBB" w:rsidP="0005625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E3EAC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A806" w14:textId="1FCCBE6E" w:rsidR="00415E8C" w:rsidRDefault="00415E8C" w:rsidP="00056259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15E8C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Component 1 candidate values: {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SD-</w:t>
            </w:r>
            <w:r w:rsidRPr="00415E8C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type1,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SD-</w:t>
            </w:r>
            <w:r w:rsidRPr="00415E8C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type2,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SD-</w:t>
            </w:r>
            <w:r w:rsidRPr="00415E8C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type1and2}</w:t>
            </w:r>
          </w:p>
          <w:p w14:paraId="3ADEAA1F" w14:textId="4864C979" w:rsidR="00BB1EBB" w:rsidRPr="008A1BE3" w:rsidRDefault="00BB1EBB" w:rsidP="00056259">
            <w:pPr>
              <w:jc w:val="left"/>
              <w:rPr>
                <w:rFonts w:eastAsia="SimSun" w:cs="Arial"/>
                <w:color w:val="212121"/>
                <w:sz w:val="22"/>
                <w:szCs w:val="22"/>
              </w:rPr>
            </w:pP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</w:t>
            </w:r>
            <w:r w:rsidR="00415E8C" w:rsidRPr="00415E8C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1</w:t>
            </w:r>
            <w:r w:rsidR="00415E8C" w:rsidRPr="00415E8C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2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candidate value</w:t>
            </w:r>
            <w:r w:rsidRPr="0081135D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535F6B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for P-CSI report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: </w:t>
            </w:r>
            <w:r w:rsidRPr="000347CF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</w:t>
            </w:r>
          </w:p>
          <w:p w14:paraId="0B313724" w14:textId="0A30077C" w:rsidR="00BB1EBB" w:rsidRPr="00535F6B" w:rsidRDefault="00BB1EBB" w:rsidP="00056259">
            <w:pPr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 w:rsidRPr="00535F6B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 xml:space="preserve">Component </w:t>
            </w:r>
            <w:r w:rsidR="00415E8C" w:rsidRPr="00535F6B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12</w:t>
            </w:r>
            <w:r w:rsidRPr="00535F6B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 xml:space="preserve"> candidate values for A-CSI report: FFS</w:t>
            </w:r>
          </w:p>
          <w:p w14:paraId="7A1D0550" w14:textId="37BE9DB4" w:rsidR="00BB1EBB" w:rsidRPr="006B5C94" w:rsidRDefault="00BB1EBB" w:rsidP="00056259">
            <w:pPr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 w:rsidRPr="006B5C94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 xml:space="preserve">Component </w:t>
            </w:r>
            <w:r w:rsidR="00415E8C" w:rsidRPr="006B5C94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23</w:t>
            </w:r>
            <w:r w:rsidRPr="006B5C94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 xml:space="preserve"> candidate value(s): FFS]</w:t>
            </w:r>
          </w:p>
          <w:p w14:paraId="32C82624" w14:textId="32BB9E8C" w:rsidR="00BB1EBB" w:rsidRPr="00183E5F" w:rsidRDefault="00BB1EBB" w:rsidP="00056259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</w:t>
            </w:r>
            <w:r w:rsidR="00415E8C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3</w:t>
            </w:r>
            <w:r w:rsidR="00415E8C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4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candidate value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(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)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: 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FFS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183E5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br/>
            </w:r>
            <w:r w:rsidR="00183E5F" w:rsidRPr="000C782E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SD Type 1: </w:t>
            </w:r>
            <w:r w:rsidR="000C782E"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{1, 2, 3 … 32}</w:t>
            </w:r>
            <w:r w:rsidR="00183E5F" w:rsidRPr="000C782E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br/>
              <w:t xml:space="preserve">SD Type 2: </w:t>
            </w:r>
            <w:r w:rsidR="000C782E"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{1, 2, 3 … 32}</w:t>
            </w:r>
          </w:p>
          <w:p w14:paraId="436C06D9" w14:textId="6584F852" w:rsidR="00BB1EBB" w:rsidRPr="0081135D" w:rsidRDefault="00BB1EBB" w:rsidP="00056259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</w:t>
            </w:r>
            <w:r w:rsidR="00415E8C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4</w:t>
            </w:r>
            <w:r w:rsidR="00415E8C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5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candidate value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(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)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: 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FFS</w:t>
            </w:r>
            <w:r w:rsidRPr="0081135D"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183E5F"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  <w:br/>
            </w:r>
            <w:r w:rsidR="00183E5F" w:rsidRPr="00183E5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SD T</w:t>
            </w:r>
            <w:r w:rsidR="00183E5F" w:rsidRPr="000C782E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ype 1: </w:t>
            </w:r>
            <w:r w:rsidR="000C782E"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 xml:space="preserve">{8, 16, 24, … </w:t>
            </w:r>
            <w:proofErr w:type="gramStart"/>
            <w:r w:rsidR="000C782E"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128 }</w:t>
            </w:r>
            <w:proofErr w:type="gramEnd"/>
            <w:r w:rsidR="00183E5F" w:rsidRPr="000C782E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br/>
              <w:t xml:space="preserve">SD Type 2: </w:t>
            </w:r>
            <w:r w:rsidR="000C782E"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{8, 16, 24, … 128 }</w:t>
            </w:r>
          </w:p>
          <w:p w14:paraId="224F8F85" w14:textId="1E4B6445" w:rsidR="00BB1EBB" w:rsidRPr="0081135D" w:rsidRDefault="00BB1EBB" w:rsidP="00056259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</w:t>
            </w:r>
            <w:r w:rsidR="00415E8C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5</w:t>
            </w:r>
            <w:r w:rsidR="00415E8C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6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candidate value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(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)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: 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FFS</w:t>
            </w:r>
            <w:r w:rsidRPr="0081135D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183E5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br/>
            </w:r>
            <w:r w:rsidR="00183E5F" w:rsidRPr="000C782E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SD Type 1: </w:t>
            </w:r>
            <w:r w:rsidR="000C782E"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{5, 6, 7, 8, 9, 10, 12, 14, 16, …, 62, 64}</w:t>
            </w:r>
            <w:r w:rsidR="00183E5F" w:rsidRPr="000C782E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br/>
              <w:t xml:space="preserve">SD Type 2: </w:t>
            </w:r>
            <w:r w:rsidR="000C782E"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{5, 6, 7, 8, 9, 10, 12, 14, 16, …, 62, 64}</w:t>
            </w:r>
          </w:p>
          <w:p w14:paraId="6141AF3D" w14:textId="565EFC57" w:rsidR="00BB1EBB" w:rsidRDefault="00BB1EBB" w:rsidP="00056259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</w:t>
            </w:r>
            <w:r w:rsidR="00415E8C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6</w:t>
            </w:r>
            <w:r w:rsidR="00415E8C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7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candidate value</w:t>
            </w:r>
            <w:r w:rsidRPr="0081135D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: 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FFS]</w:t>
            </w:r>
            <w:r w:rsidRPr="0081135D"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183E5F"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  <w:br/>
            </w:r>
            <w:r w:rsidR="00183E5F" w:rsidRPr="00183E5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SD Type</w:t>
            </w:r>
            <w:r w:rsidR="00183E5F" w:rsidRPr="000C782E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1: </w:t>
            </w:r>
            <w:r w:rsidR="000C782E"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{8, 16, 24, …, 248, 256}</w:t>
            </w:r>
            <w:r w:rsidR="00183E5F" w:rsidRPr="000C782E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br/>
              <w:t xml:space="preserve">SD Type 2: </w:t>
            </w:r>
            <w:r w:rsidR="000C782E"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{8, 16, 24, …, 248, 256}</w:t>
            </w:r>
          </w:p>
          <w:p w14:paraId="61FC729F" w14:textId="2CC634D3" w:rsidR="00183E5F" w:rsidRPr="0081135D" w:rsidRDefault="00183E5F" w:rsidP="00056259">
            <w:pPr>
              <w:jc w:val="left"/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</w:pPr>
            <w:r w:rsidRPr="00183E5F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val="en-GB" w:eastAsia="zh-CN"/>
              </w:rPr>
              <w:t>FFS: different values for joint operation</w:t>
            </w:r>
          </w:p>
          <w:p w14:paraId="74A1E0BD" w14:textId="77777777" w:rsidR="00BB1EBB" w:rsidRPr="0081135D" w:rsidRDefault="00BB1EBB" w:rsidP="00056259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81135D"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  <w:t>FFS: merge FG 42-2 with FG 42-1</w:t>
            </w:r>
          </w:p>
          <w:p w14:paraId="2946CEB7" w14:textId="0137A215" w:rsidR="00BB1EBB" w:rsidRPr="003E3EAC" w:rsidRDefault="00BB1EBB" w:rsidP="0005625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1135D">
              <w:rPr>
                <w:rFonts w:cs="Arial"/>
                <w:strike/>
                <w:color w:val="FF0000"/>
                <w:szCs w:val="18"/>
                <w:lang w:val="en-US" w:eastAsia="zh-CN"/>
              </w:rPr>
              <w:t>FFS: whether to have separate rows for type 1 or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4FE20" w14:textId="77777777" w:rsidR="00BB1EBB" w:rsidRPr="003E3EAC" w:rsidRDefault="00BB1EBB" w:rsidP="005C0E2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E3EAC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3E3EAC">
              <w:rPr>
                <w:rFonts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  <w:tr w:rsidR="00535F6B" w:rsidRPr="00535F6B" w14:paraId="7C2F94F6" w14:textId="77777777" w:rsidTr="005C0E2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25E2" w14:textId="72730754" w:rsidR="00535F6B" w:rsidRPr="00535F6B" w:rsidRDefault="00535F6B" w:rsidP="00535F6B">
            <w:pPr>
              <w:pStyle w:val="TAL"/>
              <w:rPr>
                <w:rFonts w:cs="Arial"/>
                <w:color w:val="FF0000"/>
                <w:szCs w:val="18"/>
              </w:rPr>
            </w:pPr>
            <w:r w:rsidRPr="00535F6B">
              <w:rPr>
                <w:rFonts w:cs="Arial"/>
                <w:color w:val="FF0000"/>
                <w:szCs w:val="18"/>
              </w:rPr>
              <w:lastRenderedPageBreak/>
              <w:t xml:space="preserve">42. </w:t>
            </w:r>
            <w:proofErr w:type="spellStart"/>
            <w:r w:rsidRPr="00535F6B">
              <w:rPr>
                <w:rFonts w:cs="Arial"/>
                <w:color w:val="FF0000"/>
                <w:szCs w:val="18"/>
              </w:rPr>
              <w:t>Netw_Energy_NR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F2557" w14:textId="1732FAF0" w:rsidR="00535F6B" w:rsidRPr="00535F6B" w:rsidRDefault="00535F6B" w:rsidP="00535F6B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535F6B">
              <w:rPr>
                <w:rFonts w:eastAsia="MS Mincho" w:cs="Arial"/>
                <w:color w:val="FF0000"/>
                <w:szCs w:val="18"/>
              </w:rPr>
              <w:t>42-1b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7D6D" w14:textId="7C496536" w:rsidR="00535F6B" w:rsidRPr="00535F6B" w:rsidRDefault="00535F6B" w:rsidP="00535F6B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535F6B">
              <w:rPr>
                <w:rFonts w:eastAsia="SimSun" w:cs="Arial"/>
                <w:color w:val="FF0000"/>
                <w:szCs w:val="18"/>
                <w:lang w:eastAsia="zh-CN"/>
              </w:rPr>
              <w:t xml:space="preserve">Spatial domain adaptation with CSI feedback </w:t>
            </w:r>
            <w:r w:rsidRPr="00535F6B">
              <w:rPr>
                <w:rFonts w:eastAsia="SimSun" w:cs="Arial"/>
                <w:color w:val="FF0000"/>
                <w:szCs w:val="18"/>
                <w:lang w:val="en-US" w:eastAsia="zh-CN"/>
              </w:rPr>
              <w:t>based on CSI report sub-configuration(s) for aperiodic CSI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DD2B" w14:textId="51A4B89A" w:rsidR="00535F6B" w:rsidRPr="00535F6B" w:rsidRDefault="00535F6B" w:rsidP="00535F6B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1. Support of CSI feedback based on CSI report sub-configuration(s), each containing one port subset configuration/list of CSI-RS IDs for aperiodic CSI reporting</w:t>
            </w:r>
          </w:p>
          <w:p w14:paraId="2C73BA13" w14:textId="0F4822BC" w:rsidR="00535F6B" w:rsidRPr="00535F6B" w:rsidRDefault="00535F6B" w:rsidP="00535F6B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2. The max number of sub-configurations </w:t>
            </w:r>
            <w:proofErr w:type="spellStart"/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Lmax</w:t>
            </w:r>
            <w:proofErr w:type="spellEnd"/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in one CSI report configuration</w:t>
            </w:r>
          </w:p>
          <w:p w14:paraId="6EB6439D" w14:textId="208ED2E5" w:rsidR="00535F6B" w:rsidRPr="00535F6B" w:rsidRDefault="00535F6B" w:rsidP="00535F6B">
            <w:pPr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3. Report of N CSI(s) in one CSI report where each CSI corresponds to one sub-configuration</w:t>
            </w:r>
          </w:p>
          <w:p w14:paraId="614CE0A2" w14:textId="12A40094" w:rsidR="00535F6B" w:rsidRPr="00535F6B" w:rsidRDefault="00535F6B" w:rsidP="00535F6B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4. Supported maximum number of </w:t>
            </w:r>
            <w:r w:rsidRPr="00535F6B">
              <w:rPr>
                <w:rFonts w:cs="Arial"/>
                <w:color w:val="FF0000"/>
                <w:sz w:val="18"/>
                <w:szCs w:val="18"/>
              </w:rPr>
              <w:t>simultaneous NZP-CSI-RS resources per CC</w:t>
            </w:r>
          </w:p>
          <w:p w14:paraId="5D5297C4" w14:textId="408E280B" w:rsidR="00535F6B" w:rsidRPr="00535F6B" w:rsidRDefault="00535F6B" w:rsidP="00535F6B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5. Supported maximum number of </w:t>
            </w:r>
            <w:r w:rsidRPr="00535F6B">
              <w:rPr>
                <w:rFonts w:cs="Arial"/>
                <w:color w:val="FF0000"/>
                <w:sz w:val="18"/>
                <w:szCs w:val="18"/>
              </w:rPr>
              <w:t>total CSI-RS ports in simultaneous NZP-CSI-RS resources per CC</w:t>
            </w:r>
          </w:p>
          <w:p w14:paraId="62692AA3" w14:textId="0DEDC6F8" w:rsidR="006B5C94" w:rsidRDefault="006B5C94" w:rsidP="00535F6B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6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. Supported maximum number of </w:t>
            </w:r>
            <w:r w:rsidRPr="00535F6B">
              <w:rPr>
                <w:rFonts w:cs="Arial"/>
                <w:color w:val="FF0000"/>
                <w:sz w:val="18"/>
                <w:szCs w:val="18"/>
              </w:rPr>
              <w:t>simultaneous NZP-CSI-RS resources in active BWPs across all CCs</w:t>
            </w:r>
          </w:p>
          <w:p w14:paraId="2A64AB2C" w14:textId="1AA6F24A" w:rsidR="00535F6B" w:rsidRPr="006B5C94" w:rsidRDefault="006B5C94" w:rsidP="00535F6B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7</w:t>
            </w:r>
            <w:r w:rsidR="00535F6B"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. Supported maximum number of </w:t>
            </w:r>
            <w:r w:rsidR="00535F6B" w:rsidRPr="00535F6B">
              <w:rPr>
                <w:rFonts w:cs="Arial"/>
                <w:color w:val="FF0000"/>
                <w:sz w:val="18"/>
                <w:szCs w:val="18"/>
              </w:rPr>
              <w:t>total CSI-RS ports in simultaneous NZP-CSI-RS resources in active BWPs across all CCs</w:t>
            </w:r>
          </w:p>
          <w:p w14:paraId="73078582" w14:textId="77777777" w:rsidR="00535F6B" w:rsidRPr="00535F6B" w:rsidRDefault="00535F6B" w:rsidP="00535F6B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535F6B">
              <w:rPr>
                <w:rFonts w:cs="Arial"/>
                <w:color w:val="FF0000"/>
                <w:sz w:val="18"/>
                <w:szCs w:val="18"/>
              </w:rPr>
              <w:t xml:space="preserve">8. Support of </w:t>
            </w:r>
            <w:proofErr w:type="gramStart"/>
            <w:r w:rsidRPr="00535F6B">
              <w:rPr>
                <w:rFonts w:cs="Arial"/>
                <w:color w:val="FF0000"/>
                <w:sz w:val="18"/>
                <w:szCs w:val="18"/>
              </w:rPr>
              <w:t>single-panel</w:t>
            </w:r>
            <w:proofErr w:type="gramEnd"/>
            <w:r w:rsidRPr="00535F6B">
              <w:rPr>
                <w:rFonts w:cs="Arial"/>
                <w:color w:val="FF0000"/>
                <w:sz w:val="18"/>
                <w:szCs w:val="18"/>
              </w:rPr>
              <w:t xml:space="preserve"> type 1 codebook</w:t>
            </w:r>
          </w:p>
          <w:p w14:paraId="7320C458" w14:textId="0299B3DB" w:rsidR="00535F6B" w:rsidRPr="00535F6B" w:rsidRDefault="00535F6B" w:rsidP="00535F6B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535F6B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946A6" w14:textId="5D959420" w:rsidR="00535F6B" w:rsidRPr="00535F6B" w:rsidRDefault="00535F6B" w:rsidP="00535F6B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535F6B">
              <w:rPr>
                <w:rFonts w:cs="Arial"/>
                <w:color w:val="FF0000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30B0" w14:textId="4E6078FA" w:rsidR="00535F6B" w:rsidRPr="00535F6B" w:rsidRDefault="00535F6B" w:rsidP="00535F6B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535F6B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965E" w14:textId="77777777" w:rsidR="00535F6B" w:rsidRPr="00535F6B" w:rsidRDefault="00535F6B" w:rsidP="00535F6B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58A76" w14:textId="48C7DE0C" w:rsidR="00535F6B" w:rsidRPr="00535F6B" w:rsidRDefault="00535F6B" w:rsidP="00535F6B">
            <w:pPr>
              <w:pStyle w:val="TAL"/>
              <w:rPr>
                <w:rFonts w:cs="Arial"/>
                <w:color w:val="FF0000"/>
                <w:szCs w:val="18"/>
              </w:rPr>
            </w:pPr>
            <w:r w:rsidRPr="00535F6B">
              <w:rPr>
                <w:rFonts w:cs="Arial"/>
                <w:color w:val="FF0000"/>
                <w:szCs w:val="18"/>
              </w:rPr>
              <w:t xml:space="preserve">UE does not support spatial domain adaptation </w:t>
            </w:r>
            <w:r w:rsidRPr="00535F6B">
              <w:rPr>
                <w:rFonts w:eastAsia="SimSun" w:cs="Arial"/>
                <w:color w:val="FF0000"/>
                <w:szCs w:val="18"/>
                <w:lang w:val="en-US" w:eastAsia="zh-CN"/>
              </w:rPr>
              <w:t>for aperiodic CSI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A384" w14:textId="3E8F4DF9" w:rsidR="00535F6B" w:rsidRPr="00535F6B" w:rsidRDefault="00535F6B" w:rsidP="00535F6B">
            <w:pPr>
              <w:pStyle w:val="TAL"/>
              <w:rPr>
                <w:rFonts w:cs="Arial"/>
                <w:color w:val="FF0000"/>
                <w:szCs w:val="18"/>
                <w:highlight w:val="yellow"/>
                <w:lang w:eastAsia="zh-CN"/>
              </w:rPr>
            </w:pPr>
            <w:r w:rsidRPr="00535F6B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6BFD7" w14:textId="1AAF1955" w:rsidR="00535F6B" w:rsidRPr="00535F6B" w:rsidRDefault="00535F6B" w:rsidP="00535F6B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535F6B">
              <w:rPr>
                <w:rFonts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807D" w14:textId="4A6B9D7B" w:rsidR="00535F6B" w:rsidRPr="00535F6B" w:rsidRDefault="00535F6B" w:rsidP="00535F6B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535F6B">
              <w:rPr>
                <w:rFonts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FE5AB" w14:textId="1D855C17" w:rsidR="00535F6B" w:rsidRPr="00535F6B" w:rsidRDefault="00535F6B" w:rsidP="00535F6B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535F6B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A11E" w14:textId="77777777" w:rsidR="00535F6B" w:rsidRPr="00535F6B" w:rsidRDefault="00535F6B" w:rsidP="00535F6B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Component 1 candidate values: {SD-type1, SD-type2, SD-type1and2}</w:t>
            </w:r>
          </w:p>
          <w:p w14:paraId="1E73CFAC" w14:textId="205E93C4" w:rsidR="00535F6B" w:rsidRPr="00535F6B" w:rsidRDefault="00535F6B" w:rsidP="00535F6B">
            <w:pPr>
              <w:jc w:val="left"/>
              <w:rPr>
                <w:rFonts w:eastAsia="SimSun" w:cs="Arial"/>
                <w:color w:val="FF0000"/>
                <w:sz w:val="22"/>
                <w:szCs w:val="22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2 candidate values: 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FFS</w:t>
            </w:r>
          </w:p>
          <w:p w14:paraId="084F6621" w14:textId="374ADFB6" w:rsidR="00535F6B" w:rsidRPr="00535F6B" w:rsidRDefault="00535F6B" w:rsidP="00535F6B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3 candidate values 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FFS</w:t>
            </w:r>
          </w:p>
          <w:p w14:paraId="690DAFDE" w14:textId="3C7BD25F" w:rsidR="00535F6B" w:rsidRPr="00535F6B" w:rsidRDefault="00535F6B" w:rsidP="00535F6B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4 candidate values: </w:t>
            </w:r>
            <w:r w:rsidRPr="00535F6B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br/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SD Type 1: 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{1, 2, 3 … 32}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br/>
              <w:t xml:space="preserve">SD Type 2: 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{1, 2, 3 … 32}</w:t>
            </w:r>
          </w:p>
          <w:p w14:paraId="4D20B41C" w14:textId="6BFFBB12" w:rsidR="00535F6B" w:rsidRPr="00535F6B" w:rsidRDefault="00535F6B" w:rsidP="00535F6B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5 candidate values: </w:t>
            </w:r>
            <w:r w:rsidRPr="00535F6B"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  <w:br/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SD Type 1: 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 xml:space="preserve">{8, 16, 24, … </w:t>
            </w:r>
            <w:proofErr w:type="gramStart"/>
            <w:r w:rsidRPr="00535F6B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128 }</w:t>
            </w:r>
            <w:proofErr w:type="gramEnd"/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br/>
              <w:t xml:space="preserve">SD Type 2: 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{8, 16, 24, … 128 }</w:t>
            </w:r>
          </w:p>
          <w:p w14:paraId="7AAA758D" w14:textId="4234BFC0" w:rsidR="00535F6B" w:rsidRPr="00535F6B" w:rsidRDefault="00535F6B" w:rsidP="00535F6B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6 candidate values: 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br/>
              <w:t xml:space="preserve">SD Type 1: 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{5, 6, 7, 8, 9, 10, 12, 14, 16, …, 62, 64}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br/>
              <w:t xml:space="preserve">SD Type 2: 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{5, 6, 7, 8, 9, 10, 12, 14, 16, …, 62, 64}</w:t>
            </w:r>
          </w:p>
          <w:p w14:paraId="786CAB30" w14:textId="13CD9217" w:rsidR="00535F6B" w:rsidRPr="00535F6B" w:rsidRDefault="00535F6B" w:rsidP="00535F6B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7 candidate values: </w:t>
            </w:r>
            <w:r w:rsidRPr="00535F6B"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  <w:br/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SD Type 1: 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{8, 16, 24, …, 248, 256}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br/>
              <w:t xml:space="preserve">SD Type 2: </w:t>
            </w:r>
            <w:r w:rsidRPr="00535F6B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{8, 16, 24, …, 248, 256}</w:t>
            </w:r>
          </w:p>
          <w:p w14:paraId="0F8ABC0C" w14:textId="191016AF" w:rsidR="00535F6B" w:rsidRPr="00535F6B" w:rsidRDefault="00535F6B" w:rsidP="00535F6B">
            <w:pPr>
              <w:jc w:val="left"/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</w:pPr>
            <w:r w:rsidRPr="00535F6B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val="en-GB" w:eastAsia="zh-CN"/>
              </w:rPr>
              <w:t>FFS: different values for joint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D3A0" w14:textId="584A7C9E" w:rsidR="00535F6B" w:rsidRPr="00535F6B" w:rsidRDefault="00535F6B" w:rsidP="00535F6B">
            <w:pPr>
              <w:pStyle w:val="TAL"/>
              <w:rPr>
                <w:rFonts w:cs="Arial"/>
                <w:color w:val="FF0000"/>
                <w:szCs w:val="18"/>
              </w:rPr>
            </w:pPr>
            <w:r w:rsidRPr="00535F6B">
              <w:rPr>
                <w:rFonts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00535F6B">
              <w:rPr>
                <w:rFonts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4647EC29" w14:textId="77777777" w:rsidR="00CE6A0A" w:rsidRDefault="00CE6A0A" w:rsidP="00CE6A0A">
      <w:pPr>
        <w:pStyle w:val="maintext"/>
        <w:ind w:firstLineChars="90" w:firstLine="180"/>
        <w:rPr>
          <w:rFonts w:ascii="Calibri" w:hAnsi="Calibri" w:cs="Arial"/>
          <w:b/>
        </w:rPr>
      </w:pPr>
    </w:p>
    <w:p w14:paraId="2C6A1D26" w14:textId="2E25052B" w:rsidR="00CE6A0A" w:rsidRPr="006E7775" w:rsidRDefault="00200AB1" w:rsidP="00CE6A0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200AB1">
        <w:rPr>
          <w:rFonts w:ascii="Calibri" w:hAnsi="Calibri" w:cs="Arial"/>
          <w:b/>
          <w:highlight w:val="green"/>
        </w:rPr>
        <w:t>Agreement</w:t>
      </w:r>
      <w:r w:rsidR="00CE6A0A" w:rsidRPr="00200AB1">
        <w:rPr>
          <w:rFonts w:ascii="Calibri" w:hAnsi="Calibri" w:cs="Arial"/>
          <w:b/>
          <w:highlight w:val="green"/>
        </w:rPr>
        <w:t>:</w:t>
      </w:r>
      <w:r w:rsidR="00CE6A0A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540"/>
        <w:gridCol w:w="4253"/>
        <w:gridCol w:w="4901"/>
        <w:gridCol w:w="556"/>
        <w:gridCol w:w="527"/>
        <w:gridCol w:w="222"/>
        <w:gridCol w:w="2993"/>
        <w:gridCol w:w="1001"/>
        <w:gridCol w:w="447"/>
        <w:gridCol w:w="447"/>
        <w:gridCol w:w="517"/>
        <w:gridCol w:w="2677"/>
        <w:gridCol w:w="1549"/>
      </w:tblGrid>
      <w:tr w:rsidR="00407D3F" w:rsidRPr="001B1E09" w14:paraId="7C8FD9DF" w14:textId="77777777" w:rsidTr="00C321C3">
        <w:tc>
          <w:tcPr>
            <w:tcW w:w="0" w:type="auto"/>
            <w:shd w:val="clear" w:color="auto" w:fill="auto"/>
          </w:tcPr>
          <w:p w14:paraId="7DED01D5" w14:textId="77777777" w:rsidR="00CE6A0A" w:rsidRPr="001B1E0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1B1E0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1B1E0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  <w:r w:rsidRPr="001B1E0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86C5014" w14:textId="77777777" w:rsidR="00CE6A0A" w:rsidRPr="001B1E0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1B1E09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42-2</w:t>
            </w:r>
          </w:p>
        </w:tc>
        <w:tc>
          <w:tcPr>
            <w:tcW w:w="0" w:type="auto"/>
            <w:shd w:val="clear" w:color="auto" w:fill="auto"/>
          </w:tcPr>
          <w:p w14:paraId="3E48C0F2" w14:textId="77777777" w:rsidR="00CE6A0A" w:rsidRPr="001B1E0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1B1E0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Power domain adaptation with CSI feedback </w:t>
            </w:r>
            <w:r w:rsidRPr="001B1E0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based on CSI report sub-configuration(s) </w:t>
            </w:r>
            <w:r w:rsidRPr="001B1E0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1B1E0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for periodic </w:t>
            </w:r>
            <w:r w:rsidRPr="00CE6A0A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and aperiodic</w:t>
            </w:r>
            <w:r w:rsidRPr="001B1E0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CSI reporting</w:t>
            </w:r>
            <w:r w:rsidRPr="001B1E0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81EC7CE" w14:textId="77777777" w:rsidR="00CE6A0A" w:rsidRPr="001B1E09" w:rsidRDefault="00CE6A0A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1B1E09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1. </w:t>
            </w:r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Support of CSI feedback based on CSI report sub-configuration(s), each containing one power offset </w:t>
            </w:r>
            <w:r w:rsidRPr="00407D3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for </w:t>
            </w:r>
            <w:r w:rsidRPr="00407D3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each of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periodic </w:t>
            </w:r>
            <w:r w:rsidRPr="00CE6A0A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and aperiodic</w:t>
            </w:r>
            <w:r w:rsidRPr="00CE6A0A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CSI reporting</w:t>
            </w:r>
            <w:r w:rsidRPr="001B1E09">
              <w:rPr>
                <w:rFonts w:eastAsia="DengXian" w:cs="Arial"/>
                <w:color w:val="7030A0"/>
                <w:sz w:val="18"/>
                <w:szCs w:val="18"/>
                <w:lang w:eastAsia="zh-CN"/>
              </w:rPr>
              <w:t xml:space="preserve"> </w:t>
            </w:r>
          </w:p>
          <w:p w14:paraId="1FE3CCAE" w14:textId="77777777" w:rsidR="00CE6A0A" w:rsidRPr="001B1E09" w:rsidRDefault="00CE6A0A" w:rsidP="00C321C3">
            <w:pPr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 w:rsidRPr="001B1E09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[1</w:t>
            </w:r>
            <w:r w:rsidRPr="001B1E09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2</w:t>
            </w:r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. The max number of sub-configurations </w:t>
            </w:r>
            <w:proofErr w:type="spellStart"/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L</w:t>
            </w:r>
            <w:r w:rsidRPr="001B1E09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max</w:t>
            </w:r>
            <w:proofErr w:type="spellEnd"/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  <w:r w:rsidRPr="001B1E09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012FF473" w14:textId="77777777" w:rsidR="00CE6A0A" w:rsidRPr="00CE6A0A" w:rsidRDefault="00CE6A0A" w:rsidP="00C321C3">
            <w:pPr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CE6A0A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CE6A0A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23</w:t>
            </w:r>
            <w:r w:rsidRPr="00CE6A0A">
              <w:rPr>
                <w:rFonts w:cs="Arial"/>
                <w:strike/>
                <w:color w:val="FF0000"/>
                <w:sz w:val="18"/>
                <w:szCs w:val="18"/>
              </w:rPr>
              <w:t>. Report of N CSI(s) in one CSI report where each CSI corresponds to one sub-configuration]</w:t>
            </w:r>
          </w:p>
          <w:p w14:paraId="27C18CF6" w14:textId="77777777" w:rsidR="00CE6A0A" w:rsidRPr="001B1E09" w:rsidRDefault="00CE6A0A" w:rsidP="00C321C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1B1E09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[3</w:t>
            </w:r>
            <w:r w:rsidRPr="001B1E09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4</w:t>
            </w:r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1B1E09">
              <w:rPr>
                <w:rFonts w:cs="Arial"/>
                <w:color w:val="000000" w:themeColor="text1"/>
                <w:sz w:val="18"/>
                <w:szCs w:val="18"/>
              </w:rPr>
              <w:t xml:space="preserve">simultaneous NZP-CSI-RS resources per </w:t>
            </w:r>
            <w:proofErr w:type="gramStart"/>
            <w:r w:rsidRPr="001B1E09">
              <w:rPr>
                <w:rFonts w:cs="Arial"/>
                <w:color w:val="000000" w:themeColor="text1"/>
                <w:sz w:val="18"/>
                <w:szCs w:val="18"/>
              </w:rPr>
              <w:t>CC</w:t>
            </w:r>
            <w:proofErr w:type="gramEnd"/>
          </w:p>
          <w:p w14:paraId="47498126" w14:textId="77777777" w:rsidR="00CE6A0A" w:rsidRDefault="00CE6A0A" w:rsidP="00C321C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1B1E09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4</w:t>
            </w:r>
            <w:r w:rsidRPr="001B1E09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5</w:t>
            </w:r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1B1E09">
              <w:rPr>
                <w:rFonts w:cs="Arial"/>
                <w:color w:val="000000" w:themeColor="text1"/>
                <w:sz w:val="18"/>
                <w:szCs w:val="18"/>
              </w:rPr>
              <w:t>total CSI-RS ports in simultaneous NZP-CSI-RS resources per CC</w:t>
            </w:r>
          </w:p>
          <w:p w14:paraId="0936ABD7" w14:textId="71676B33" w:rsidR="00407D3F" w:rsidRPr="00407D3F" w:rsidRDefault="00407D3F" w:rsidP="00C321C3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407D3F">
              <w:rPr>
                <w:rFonts w:cs="Arial"/>
                <w:color w:val="FF0000"/>
                <w:sz w:val="18"/>
                <w:szCs w:val="18"/>
              </w:rPr>
              <w:t>6. Supported maximum number of simultaneous NZP-CSI-RS resources in active BWPs across all CCs</w:t>
            </w:r>
          </w:p>
          <w:p w14:paraId="69EC7498" w14:textId="3A6C1788" w:rsidR="00CE6A0A" w:rsidRPr="001B1E09" w:rsidRDefault="00CE6A0A" w:rsidP="00C321C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1B1E09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5</w:t>
            </w:r>
            <w:r w:rsidR="00407D3F"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7</w:t>
            </w:r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1B1E09">
              <w:rPr>
                <w:rFonts w:cs="Arial"/>
                <w:color w:val="000000" w:themeColor="text1"/>
                <w:sz w:val="18"/>
                <w:szCs w:val="18"/>
              </w:rPr>
              <w:t>total CSI-RS ports in simultaneous NZP-CSI-RS resources in active BWPs across all CCs</w:t>
            </w:r>
          </w:p>
          <w:p w14:paraId="2F41CF06" w14:textId="77777777" w:rsidR="00CE6A0A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407D3F"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67. Supported maximum number of </w:t>
            </w:r>
            <w:r w:rsidRPr="00407D3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simultaneous NZP-CSI-RS resources in active BWPs across all CCs]</w:t>
            </w:r>
          </w:p>
          <w:p w14:paraId="0211708B" w14:textId="021862A0" w:rsidR="00597208" w:rsidRPr="00597208" w:rsidRDefault="00597208" w:rsidP="00597208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8. </w:t>
            </w:r>
            <w:r w:rsidRPr="00B945AB">
              <w:rPr>
                <w:rFonts w:cs="Arial"/>
                <w:color w:val="FF0000"/>
                <w:sz w:val="18"/>
                <w:szCs w:val="18"/>
              </w:rPr>
              <w:t xml:space="preserve">Support of </w:t>
            </w:r>
            <w:proofErr w:type="gramStart"/>
            <w:r w:rsidRPr="00B945AB">
              <w:rPr>
                <w:rFonts w:cs="Arial"/>
                <w:color w:val="FF0000"/>
                <w:sz w:val="18"/>
                <w:szCs w:val="18"/>
              </w:rPr>
              <w:t>single-panel</w:t>
            </w:r>
            <w:proofErr w:type="gramEnd"/>
            <w:r w:rsidRPr="00B945AB">
              <w:rPr>
                <w:rFonts w:cs="Arial"/>
                <w:color w:val="FF0000"/>
                <w:sz w:val="18"/>
                <w:szCs w:val="18"/>
              </w:rPr>
              <w:t xml:space="preserve"> type 1 codebook</w:t>
            </w:r>
          </w:p>
          <w:p w14:paraId="0AAFF0ED" w14:textId="77777777" w:rsidR="00CE6A0A" w:rsidRPr="0005625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ABA5C1D" w14:textId="38053495" w:rsidR="00CE6A0A" w:rsidRPr="001B1E09" w:rsidRDefault="00407D3F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07D3F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7A6C77DC" w14:textId="77777777" w:rsidR="00CE6A0A" w:rsidRPr="001B1E0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1B1E0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E3F1D06" w14:textId="77777777" w:rsidR="00CE6A0A" w:rsidRPr="001B1E0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6492A73" w14:textId="77777777" w:rsidR="00CE6A0A" w:rsidRPr="001B1E0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1B1E0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power domain adaptation </w:t>
            </w:r>
            <w:r w:rsidRPr="001B1E0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1B1E0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for periodic </w:t>
            </w:r>
            <w:r w:rsidRPr="00CE6A0A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and aperiodic</w:t>
            </w:r>
            <w:r w:rsidRPr="001B1E0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CSI reporting</w:t>
            </w:r>
            <w:r w:rsidRPr="001B1E0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FEE4B40" w14:textId="77777777" w:rsidR="00CE6A0A" w:rsidRPr="001B1E0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1B1E0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73C9CF68" w14:textId="77777777" w:rsidR="00CE6A0A" w:rsidRPr="001B1E0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1B1E0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026BE0C" w14:textId="77777777" w:rsidR="00CE6A0A" w:rsidRPr="001B1E0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1B1E0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955902E" w14:textId="77777777" w:rsidR="00CE6A0A" w:rsidRPr="001B1E0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1B1E0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868B4CF" w14:textId="0C21A4FE" w:rsidR="00CE6A0A" w:rsidRPr="001B1E09" w:rsidRDefault="00CE6A0A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1B1E09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</w:t>
            </w:r>
            <w:r w:rsidRPr="00415E8C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1</w:t>
            </w:r>
            <w:r w:rsidRPr="00415E8C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2</w:t>
            </w:r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candidate value</w:t>
            </w:r>
            <w:r w:rsidRPr="001B1E09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 w:rsidRPr="00CE6A0A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 xml:space="preserve"> for P-CSI report</w:t>
            </w:r>
            <w:r w:rsidRPr="001B1E09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FFS</w:t>
            </w:r>
          </w:p>
          <w:p w14:paraId="73ED44C2" w14:textId="0C47ECD8" w:rsidR="00CE6A0A" w:rsidRPr="00CE6A0A" w:rsidRDefault="00CE6A0A" w:rsidP="00C321C3">
            <w:pPr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 w:rsidRPr="00CE6A0A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Component 12 candidate values for A-CSI report: FFS</w:t>
            </w:r>
          </w:p>
          <w:p w14:paraId="7073C554" w14:textId="3E55D570" w:rsidR="00CE6A0A" w:rsidRPr="00CE6A0A" w:rsidRDefault="00CE6A0A" w:rsidP="00C321C3">
            <w:pPr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 w:rsidRPr="00CE6A0A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Component 23 candidate values for L: {2,3 4} FFS]</w:t>
            </w:r>
          </w:p>
          <w:p w14:paraId="2466154A" w14:textId="7DEA01A6" w:rsidR="00CE6A0A" w:rsidRPr="00CE6A0A" w:rsidRDefault="00CE6A0A" w:rsidP="00C321C3">
            <w:pPr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 w:rsidRPr="00CE6A0A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[Component 23 candidate value for FFS]]</w:t>
            </w:r>
          </w:p>
          <w:p w14:paraId="7B4B6F67" w14:textId="1D4AD854" w:rsidR="00CE6A0A" w:rsidRPr="00183E5F" w:rsidRDefault="00CE6A0A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</w:t>
            </w: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4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candidate value</w:t>
            </w:r>
            <w:r w:rsidRPr="006A04FE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: 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FFS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br/>
            </w:r>
            <w:r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{1, 2, 3 … 32}</w:t>
            </w:r>
          </w:p>
          <w:p w14:paraId="17FDB31D" w14:textId="5B59DF83" w:rsidR="00CE6A0A" w:rsidRPr="0081135D" w:rsidRDefault="00CE6A0A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</w:t>
            </w: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5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candidate value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: 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FFS</w:t>
            </w:r>
            <w:r w:rsidRPr="0081135D"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  <w:br/>
            </w:r>
            <w:r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 xml:space="preserve">{8, 16, 24, … </w:t>
            </w:r>
            <w:proofErr w:type="gramStart"/>
            <w:r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128 }</w:t>
            </w:r>
            <w:proofErr w:type="gramEnd"/>
          </w:p>
          <w:p w14:paraId="7ACD1A33" w14:textId="21E08BFE" w:rsidR="00CE6A0A" w:rsidRPr="0081135D" w:rsidRDefault="00CE6A0A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</w:t>
            </w: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6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candidate value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: 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FFS</w:t>
            </w:r>
            <w:r w:rsidRPr="0081135D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br/>
            </w:r>
            <w:r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{5, 6, 7, 8, 9, 10, 12, 14, 16, …, 62, 64}</w:t>
            </w:r>
          </w:p>
          <w:p w14:paraId="29731F59" w14:textId="3E675C3A" w:rsidR="00CE6A0A" w:rsidRDefault="00CE6A0A" w:rsidP="00C321C3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</w:t>
            </w:r>
            <w: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7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candidate value</w:t>
            </w:r>
            <w:r w:rsidRPr="0081135D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: </w:t>
            </w:r>
            <w:r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FFS]</w:t>
            </w:r>
            <w:r w:rsidRPr="0081135D"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  <w:br/>
            </w:r>
            <w:r w:rsidRPr="000C782E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{8, 16, 24, …, 248, 256}</w:t>
            </w:r>
          </w:p>
          <w:p w14:paraId="408666BC" w14:textId="77777777" w:rsidR="00CE6A0A" w:rsidRPr="0081135D" w:rsidRDefault="00CE6A0A" w:rsidP="00C321C3">
            <w:pPr>
              <w:jc w:val="left"/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</w:pPr>
            <w:r w:rsidRPr="00183E5F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val="en-GB" w:eastAsia="zh-CN"/>
              </w:rPr>
              <w:t>FFS: different values for joint operation</w:t>
            </w:r>
          </w:p>
          <w:p w14:paraId="7F20061F" w14:textId="77777777" w:rsidR="00CE6A0A" w:rsidRPr="001B1E0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1B1E09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lastRenderedPageBreak/>
              <w:t>FFS: merge FG 42-2 with FG 42-1</w:t>
            </w:r>
          </w:p>
        </w:tc>
        <w:tc>
          <w:tcPr>
            <w:tcW w:w="0" w:type="auto"/>
            <w:shd w:val="clear" w:color="auto" w:fill="auto"/>
          </w:tcPr>
          <w:p w14:paraId="0A97CC93" w14:textId="77777777" w:rsidR="00CE6A0A" w:rsidRPr="001B1E09" w:rsidRDefault="00CE6A0A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1B1E0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lastRenderedPageBreak/>
              <w:t xml:space="preserve">Optional with capability </w:t>
            </w:r>
            <w:proofErr w:type="spellStart"/>
            <w:r w:rsidRPr="001B1E0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  <w:tr w:rsidR="00407D3F" w:rsidRPr="00407D3F" w14:paraId="452DE21B" w14:textId="77777777" w:rsidTr="00C321C3">
        <w:tc>
          <w:tcPr>
            <w:tcW w:w="0" w:type="auto"/>
            <w:shd w:val="clear" w:color="auto" w:fill="auto"/>
          </w:tcPr>
          <w:p w14:paraId="6956BCB0" w14:textId="4F73C183" w:rsidR="00407D3F" w:rsidRPr="00407D3F" w:rsidRDefault="00407D3F" w:rsidP="00407D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407D3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407D3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Netw_Energy_NR</w:t>
            </w:r>
            <w:proofErr w:type="spellEnd"/>
            <w:r w:rsidRPr="00407D3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F91A76B" w14:textId="586DA674" w:rsidR="00407D3F" w:rsidRPr="00407D3F" w:rsidRDefault="00407D3F" w:rsidP="00407D3F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8"/>
                <w:szCs w:val="18"/>
                <w:lang w:eastAsia="ja-JP"/>
              </w:rPr>
            </w:pPr>
            <w:r w:rsidRPr="00407D3F">
              <w:rPr>
                <w:rFonts w:ascii="Arial" w:eastAsia="MS Mincho" w:hAnsi="Arial" w:cs="Arial"/>
                <w:color w:val="FF0000"/>
                <w:sz w:val="18"/>
                <w:szCs w:val="18"/>
                <w:lang w:eastAsia="ja-JP"/>
              </w:rPr>
              <w:t>42-2</w:t>
            </w:r>
            <w:r w:rsidR="00200AB1">
              <w:rPr>
                <w:rFonts w:ascii="Arial" w:eastAsia="MS Mincho" w:hAnsi="Arial" w:cs="Arial"/>
                <w:color w:val="FF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1D09AE6" w14:textId="104E7DC2" w:rsidR="00407D3F" w:rsidRPr="00407D3F" w:rsidRDefault="00407D3F" w:rsidP="00407D3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Power domain adaptation with CSI feedback </w:t>
            </w:r>
            <w:r w:rsidRPr="00407D3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based on CSI report sub-configuration(s) for aperiodic CSI reporting</w:t>
            </w:r>
          </w:p>
        </w:tc>
        <w:tc>
          <w:tcPr>
            <w:tcW w:w="0" w:type="auto"/>
            <w:shd w:val="clear" w:color="auto" w:fill="auto"/>
          </w:tcPr>
          <w:p w14:paraId="44577E11" w14:textId="620EE37C" w:rsidR="00407D3F" w:rsidRPr="00407D3F" w:rsidRDefault="00407D3F" w:rsidP="00407D3F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1. Support of CSI feedback based on CSI report sub-configuration(s), each containing one power offset for aperiodic CSI reporting</w:t>
            </w:r>
            <w:r w:rsidRPr="00407D3F">
              <w:rPr>
                <w:rFonts w:eastAsia="DengXian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  <w:p w14:paraId="6B8C21AC" w14:textId="07B3FED3" w:rsidR="00407D3F" w:rsidRPr="00407D3F" w:rsidRDefault="00407D3F" w:rsidP="00407D3F">
            <w:pPr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2. The max number of sub-configurations </w:t>
            </w:r>
            <w:proofErr w:type="spellStart"/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Lmax</w:t>
            </w:r>
            <w:proofErr w:type="spellEnd"/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in one CSI report configuration</w:t>
            </w:r>
          </w:p>
          <w:p w14:paraId="79F4B8F8" w14:textId="62A87180" w:rsidR="00407D3F" w:rsidRPr="00407D3F" w:rsidRDefault="00407D3F" w:rsidP="00407D3F">
            <w:pPr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3</w:t>
            </w:r>
            <w:r w:rsidRPr="00407D3F">
              <w:rPr>
                <w:rFonts w:cs="Arial"/>
                <w:color w:val="FF0000"/>
                <w:sz w:val="18"/>
                <w:szCs w:val="18"/>
              </w:rPr>
              <w:t>. Report of N CSI(s) in one CSI report where each CSI corresponds to one sub-configuration</w:t>
            </w:r>
          </w:p>
          <w:p w14:paraId="3C68FB1A" w14:textId="3E156097" w:rsidR="00407D3F" w:rsidRPr="00407D3F" w:rsidRDefault="00407D3F" w:rsidP="00407D3F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4. Supported maximum number of </w:t>
            </w:r>
            <w:r w:rsidRPr="00407D3F">
              <w:rPr>
                <w:rFonts w:cs="Arial"/>
                <w:color w:val="FF0000"/>
                <w:sz w:val="18"/>
                <w:szCs w:val="18"/>
              </w:rPr>
              <w:t>simultaneous NZP-CSI-RS resources per CC</w:t>
            </w:r>
          </w:p>
          <w:p w14:paraId="2275FBC6" w14:textId="552760C3" w:rsidR="00407D3F" w:rsidRPr="00407D3F" w:rsidRDefault="00407D3F" w:rsidP="00407D3F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5. Supported maximum number of </w:t>
            </w:r>
            <w:r w:rsidRPr="00407D3F">
              <w:rPr>
                <w:rFonts w:cs="Arial"/>
                <w:color w:val="FF0000"/>
                <w:sz w:val="18"/>
                <w:szCs w:val="18"/>
              </w:rPr>
              <w:t>total CSI-RS ports in simultaneous NZP-CSI-RS resources per CC</w:t>
            </w:r>
          </w:p>
          <w:p w14:paraId="2A98F4C2" w14:textId="1825F2A1" w:rsidR="00407D3F" w:rsidRPr="00407D3F" w:rsidRDefault="00407D3F" w:rsidP="00407D3F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</w:pPr>
            <w:r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6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. Supported maximum number of simultaneous NZP-CSI-RS resources in active BWPs across all CCs</w:t>
            </w:r>
          </w:p>
          <w:p w14:paraId="047DB2D6" w14:textId="77777777" w:rsidR="00407D3F" w:rsidRDefault="00407D3F" w:rsidP="00407D3F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7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. Supported maximum number of </w:t>
            </w:r>
            <w:r w:rsidRPr="00407D3F">
              <w:rPr>
                <w:rFonts w:cs="Arial"/>
                <w:color w:val="FF0000"/>
                <w:sz w:val="18"/>
                <w:szCs w:val="18"/>
              </w:rPr>
              <w:t>total CSI-RS ports in simultaneous NZP-CSI-RS resources in active BWPs across all CCs</w:t>
            </w:r>
          </w:p>
          <w:p w14:paraId="4AD33A07" w14:textId="3E5BA3EA" w:rsidR="008B356E" w:rsidRPr="00407D3F" w:rsidRDefault="008B356E" w:rsidP="00407D3F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8. </w:t>
            </w:r>
            <w:r w:rsidRPr="00B945AB">
              <w:rPr>
                <w:rFonts w:cs="Arial"/>
                <w:color w:val="FF0000"/>
                <w:sz w:val="18"/>
                <w:szCs w:val="18"/>
              </w:rPr>
              <w:t xml:space="preserve">Support of </w:t>
            </w:r>
            <w:proofErr w:type="gramStart"/>
            <w:r w:rsidRPr="00B945AB">
              <w:rPr>
                <w:rFonts w:cs="Arial"/>
                <w:color w:val="FF0000"/>
                <w:sz w:val="18"/>
                <w:szCs w:val="18"/>
              </w:rPr>
              <w:t>single-panel</w:t>
            </w:r>
            <w:proofErr w:type="gramEnd"/>
            <w:r w:rsidRPr="00B945AB">
              <w:rPr>
                <w:rFonts w:cs="Arial"/>
                <w:color w:val="FF0000"/>
                <w:sz w:val="18"/>
                <w:szCs w:val="18"/>
              </w:rPr>
              <w:t xml:space="preserve"> type 1 codebook</w:t>
            </w:r>
          </w:p>
        </w:tc>
        <w:tc>
          <w:tcPr>
            <w:tcW w:w="0" w:type="auto"/>
            <w:shd w:val="clear" w:color="auto" w:fill="auto"/>
          </w:tcPr>
          <w:p w14:paraId="2465FB88" w14:textId="7808922E" w:rsidR="00407D3F" w:rsidRPr="00407D3F" w:rsidRDefault="00407D3F" w:rsidP="00407D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07D3F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776F53D7" w14:textId="2432A5B7" w:rsidR="00407D3F" w:rsidRPr="00407D3F" w:rsidRDefault="00407D3F" w:rsidP="00407D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4F04B3B" w14:textId="77777777" w:rsidR="00407D3F" w:rsidRPr="00407D3F" w:rsidRDefault="00407D3F" w:rsidP="00407D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182CE1C" w14:textId="50D3C118" w:rsidR="00407D3F" w:rsidRPr="00407D3F" w:rsidRDefault="00407D3F" w:rsidP="00407D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07D3F">
              <w:rPr>
                <w:rFonts w:ascii="Arial" w:hAnsi="Arial" w:cs="Arial"/>
                <w:color w:val="FF0000"/>
                <w:sz w:val="18"/>
                <w:szCs w:val="18"/>
              </w:rPr>
              <w:t>UE does not support power domain adaptation f</w:t>
            </w:r>
            <w:r w:rsidRPr="00407D3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or aperiodic CSI reporting</w:t>
            </w:r>
          </w:p>
        </w:tc>
        <w:tc>
          <w:tcPr>
            <w:tcW w:w="0" w:type="auto"/>
            <w:shd w:val="clear" w:color="auto" w:fill="auto"/>
          </w:tcPr>
          <w:p w14:paraId="6229BA13" w14:textId="5D76B92D" w:rsidR="00407D3F" w:rsidRPr="00407D3F" w:rsidRDefault="00407D3F" w:rsidP="00407D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07D3F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75D443B0" w14:textId="2EAAD68E" w:rsidR="00407D3F" w:rsidRPr="00407D3F" w:rsidRDefault="00407D3F" w:rsidP="00407D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B35C081" w14:textId="6AF5CBF1" w:rsidR="00407D3F" w:rsidRPr="00407D3F" w:rsidRDefault="00407D3F" w:rsidP="00407D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8270197" w14:textId="729DCBE4" w:rsidR="00407D3F" w:rsidRPr="00407D3F" w:rsidRDefault="00407D3F" w:rsidP="00407D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CDD4C15" w14:textId="0F165314" w:rsidR="00407D3F" w:rsidRPr="00407D3F" w:rsidRDefault="00407D3F" w:rsidP="00407D3F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2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FFS</w:t>
            </w:r>
          </w:p>
          <w:p w14:paraId="553891EF" w14:textId="4711F2E0" w:rsidR="00407D3F" w:rsidRPr="00407D3F" w:rsidRDefault="00407D3F" w:rsidP="00407D3F">
            <w:pPr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3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FFS</w:t>
            </w:r>
          </w:p>
          <w:p w14:paraId="7643672C" w14:textId="7BD6B6A8" w:rsidR="00407D3F" w:rsidRPr="00407D3F" w:rsidRDefault="00407D3F" w:rsidP="00407D3F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4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{1, 2, 3 … 32}</w:t>
            </w:r>
          </w:p>
          <w:p w14:paraId="12D9EBAA" w14:textId="772A3414" w:rsidR="00407D3F" w:rsidRPr="00407D3F" w:rsidRDefault="00407D3F" w:rsidP="00407D3F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5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 xml:space="preserve">{8, 16, 24, … </w:t>
            </w:r>
            <w:proofErr w:type="gramStart"/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128 }</w:t>
            </w:r>
            <w:proofErr w:type="gramEnd"/>
          </w:p>
          <w:p w14:paraId="4D3282CB" w14:textId="6250FFAE" w:rsidR="00407D3F" w:rsidRPr="00407D3F" w:rsidRDefault="00407D3F" w:rsidP="00407D3F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6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{5, 6, 7, 8, 9, 10, 12, 14, 16, …, 62, 64}</w:t>
            </w:r>
          </w:p>
          <w:p w14:paraId="25D07BC4" w14:textId="291CD66F" w:rsidR="00407D3F" w:rsidRPr="00407D3F" w:rsidRDefault="00407D3F" w:rsidP="00407D3F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7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{8, 16, 24, …, 248, 256}</w:t>
            </w:r>
          </w:p>
          <w:p w14:paraId="4A28D5C2" w14:textId="77777777" w:rsidR="00407D3F" w:rsidRPr="00407D3F" w:rsidRDefault="00407D3F" w:rsidP="00407D3F">
            <w:pPr>
              <w:jc w:val="left"/>
              <w:rPr>
                <w:rFonts w:eastAsiaTheme="minorEastAsia" w:cs="Arial"/>
                <w:bCs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val="en-GB" w:eastAsia="zh-CN"/>
              </w:rPr>
              <w:t>FFS: different values for joint operation</w:t>
            </w:r>
          </w:p>
          <w:p w14:paraId="5B74A08C" w14:textId="66A3A3F0" w:rsidR="00407D3F" w:rsidRPr="00407D3F" w:rsidRDefault="00407D3F" w:rsidP="00407D3F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43FF886" w14:textId="7F5AEF2F" w:rsidR="00407D3F" w:rsidRPr="00407D3F" w:rsidRDefault="00407D3F" w:rsidP="00407D3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407D3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407D3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15734DB3" w14:textId="77777777" w:rsidR="00DB4281" w:rsidRDefault="00DB4281" w:rsidP="00603BC9">
      <w:pPr>
        <w:rPr>
          <w:lang w:eastAsia="x-none"/>
        </w:rPr>
      </w:pPr>
    </w:p>
    <w:p w14:paraId="65B4B52A" w14:textId="4D044EEA" w:rsidR="00200AB1" w:rsidRPr="00485CED" w:rsidRDefault="008B356E" w:rsidP="00200AB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8B356E">
        <w:rPr>
          <w:rFonts w:ascii="Calibri" w:hAnsi="Calibri" w:cs="Arial"/>
          <w:b/>
          <w:highlight w:val="green"/>
        </w:rPr>
        <w:t>Agreement</w:t>
      </w:r>
      <w:r w:rsidR="00200AB1" w:rsidRPr="008B356E">
        <w:rPr>
          <w:rFonts w:ascii="Calibri" w:hAnsi="Calibri" w:cs="Arial"/>
          <w:b/>
          <w:highlight w:val="green"/>
        </w:rPr>
        <w:t>:</w:t>
      </w:r>
      <w:r w:rsidR="00200AB1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2"/>
        <w:gridCol w:w="533"/>
        <w:gridCol w:w="3780"/>
        <w:gridCol w:w="4906"/>
        <w:gridCol w:w="671"/>
        <w:gridCol w:w="527"/>
        <w:gridCol w:w="222"/>
        <w:gridCol w:w="2611"/>
        <w:gridCol w:w="1149"/>
        <w:gridCol w:w="447"/>
        <w:gridCol w:w="447"/>
        <w:gridCol w:w="517"/>
        <w:gridCol w:w="3343"/>
        <w:gridCol w:w="1486"/>
      </w:tblGrid>
      <w:tr w:rsidR="00597208" w14:paraId="7E17E6D1" w14:textId="77777777" w:rsidTr="00C321C3">
        <w:tc>
          <w:tcPr>
            <w:tcW w:w="0" w:type="auto"/>
            <w:shd w:val="clear" w:color="auto" w:fill="auto"/>
          </w:tcPr>
          <w:p w14:paraId="6096EC17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8EC1469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42-1a</w:t>
            </w:r>
          </w:p>
        </w:tc>
        <w:tc>
          <w:tcPr>
            <w:tcW w:w="0" w:type="auto"/>
            <w:shd w:val="clear" w:color="auto" w:fill="auto"/>
          </w:tcPr>
          <w:p w14:paraId="33D7C2C2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Spatial domain adaptation with CSI feedback </w:t>
            </w:r>
            <w:r w:rsidRPr="0081135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based on CSI report sub-configuration(s) for semi-persistent CSI reporting </w:t>
            </w:r>
          </w:p>
        </w:tc>
        <w:tc>
          <w:tcPr>
            <w:tcW w:w="0" w:type="auto"/>
            <w:shd w:val="clear" w:color="auto" w:fill="auto"/>
          </w:tcPr>
          <w:p w14:paraId="7757524F" w14:textId="7CB0D110" w:rsidR="00200AB1" w:rsidRPr="0081135D" w:rsidRDefault="00597208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597208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1. </w:t>
            </w:r>
            <w:r w:rsidR="00200AB1"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Support of CSI feedback based on CSI report sub-configuration(s), each containing one </w:t>
            </w:r>
            <w:r w:rsidR="00200AB1"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="00200AB1"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port subset configuration/list of CSI-RS IDs</w:t>
            </w:r>
            <w:r w:rsidR="00200AB1" w:rsidRPr="0081135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 w:rsidR="00200AB1"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for semi-persistent CSI reporting</w:t>
            </w:r>
          </w:p>
          <w:p w14:paraId="6BFD85A0" w14:textId="1B573252" w:rsidR="00200AB1" w:rsidRPr="0081135D" w:rsidRDefault="00597208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597208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2</w:t>
            </w:r>
            <w:r w:rsidR="00200AB1" w:rsidRPr="00597208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1</w:t>
            </w:r>
            <w:r w:rsidR="00200AB1"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. The max number of sub-configurations </w:t>
            </w:r>
            <w:proofErr w:type="spellStart"/>
            <w:r w:rsidR="00200AB1"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="00200AB1"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  <w:r w:rsidR="00200AB1" w:rsidRPr="0081135D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77FC3EBC" w14:textId="7B324588" w:rsidR="00200AB1" w:rsidRDefault="00597208" w:rsidP="00C321C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597208">
              <w:rPr>
                <w:rFonts w:cs="Arial"/>
                <w:color w:val="FF0000"/>
                <w:sz w:val="18"/>
                <w:szCs w:val="18"/>
              </w:rPr>
              <w:t>3</w:t>
            </w:r>
            <w:r w:rsidR="00200AB1" w:rsidRPr="00597208">
              <w:rPr>
                <w:rFonts w:cs="Arial"/>
                <w:strike/>
                <w:color w:val="FF0000"/>
                <w:sz w:val="18"/>
                <w:szCs w:val="18"/>
              </w:rPr>
              <w:t>2</w:t>
            </w:r>
            <w:r w:rsidR="00200AB1" w:rsidRPr="0081135D">
              <w:rPr>
                <w:rFonts w:cs="Arial"/>
                <w:color w:val="000000" w:themeColor="text1"/>
                <w:sz w:val="18"/>
                <w:szCs w:val="18"/>
              </w:rPr>
              <w:t xml:space="preserve">. Report of N CSI(s) in one SP-CSI report where each CSI corresponds to one sub-configuration </w:t>
            </w:r>
          </w:p>
          <w:p w14:paraId="02F63332" w14:textId="3E0DB118" w:rsidR="00E83097" w:rsidRPr="00E83097" w:rsidRDefault="00597208" w:rsidP="00E83097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4</w:t>
            </w:r>
            <w:r w:rsidR="00E83097" w:rsidRPr="00E83097">
              <w:rPr>
                <w:rFonts w:cs="Arial"/>
                <w:color w:val="FF0000"/>
                <w:sz w:val="18"/>
                <w:szCs w:val="18"/>
              </w:rPr>
              <w:t>. Supported maximum number of simultaneous NZP-CSI-RS resources per CC</w:t>
            </w:r>
          </w:p>
          <w:p w14:paraId="3A16B558" w14:textId="42669A4A" w:rsidR="00E83097" w:rsidRPr="00E83097" w:rsidRDefault="00597208" w:rsidP="00E83097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5</w:t>
            </w:r>
            <w:r w:rsidR="00E83097" w:rsidRPr="00E83097">
              <w:rPr>
                <w:rFonts w:cs="Arial"/>
                <w:color w:val="FF0000"/>
                <w:sz w:val="18"/>
                <w:szCs w:val="18"/>
              </w:rPr>
              <w:t>. Supported maximum number of total CSI-RS ports in simultaneous NZP-CSI-RS resources per CC</w:t>
            </w:r>
          </w:p>
          <w:p w14:paraId="1437C2F2" w14:textId="46B35C49" w:rsidR="00E83097" w:rsidRPr="00E83097" w:rsidRDefault="00597208" w:rsidP="00E83097">
            <w:pPr>
              <w:jc w:val="left"/>
              <w:rPr>
                <w:rFonts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  <w:lang w:val="en-GB"/>
              </w:rPr>
              <w:t>6</w:t>
            </w:r>
            <w:r w:rsidR="00E83097" w:rsidRPr="00E83097">
              <w:rPr>
                <w:rFonts w:cs="Arial"/>
                <w:color w:val="FF0000"/>
                <w:sz w:val="18"/>
                <w:szCs w:val="18"/>
                <w:lang w:val="en-GB"/>
              </w:rPr>
              <w:t>. Supported maximum number of simultaneous NZP-CSI-RS resources in active BWPs across all CCs</w:t>
            </w:r>
          </w:p>
          <w:p w14:paraId="083561D1" w14:textId="0EF85C63" w:rsidR="00E83097" w:rsidRDefault="00597208" w:rsidP="00E83097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7</w:t>
            </w:r>
            <w:r w:rsidR="00E83097" w:rsidRPr="00E83097">
              <w:rPr>
                <w:rFonts w:cs="Arial"/>
                <w:color w:val="FF0000"/>
                <w:sz w:val="18"/>
                <w:szCs w:val="18"/>
              </w:rPr>
              <w:t>. Supported maximum number of total CSI-RS ports in simultaneous NZP-CSI-RS resources in active BWPs across all CCs</w:t>
            </w:r>
          </w:p>
          <w:p w14:paraId="2A258D55" w14:textId="4C2FB869" w:rsidR="00597208" w:rsidRPr="00E83097" w:rsidRDefault="00597208" w:rsidP="00E83097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8. </w:t>
            </w:r>
            <w:r w:rsidRPr="00B945AB">
              <w:rPr>
                <w:rFonts w:cs="Arial"/>
                <w:color w:val="FF0000"/>
                <w:sz w:val="18"/>
                <w:szCs w:val="18"/>
              </w:rPr>
              <w:t xml:space="preserve">Support of </w:t>
            </w:r>
            <w:proofErr w:type="gramStart"/>
            <w:r w:rsidRPr="00B945AB">
              <w:rPr>
                <w:rFonts w:cs="Arial"/>
                <w:color w:val="FF0000"/>
                <w:sz w:val="18"/>
                <w:szCs w:val="18"/>
              </w:rPr>
              <w:t>single-panel</w:t>
            </w:r>
            <w:proofErr w:type="gramEnd"/>
            <w:r w:rsidRPr="00B945AB">
              <w:rPr>
                <w:rFonts w:cs="Arial"/>
                <w:color w:val="FF0000"/>
                <w:sz w:val="18"/>
                <w:szCs w:val="18"/>
              </w:rPr>
              <w:t xml:space="preserve"> type 1 codebook</w:t>
            </w:r>
          </w:p>
          <w:p w14:paraId="22FFBCFE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[FFS: max number of L and/or N across all CCs]</w:t>
            </w:r>
            <w:r w:rsidRPr="0081135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8021824" w14:textId="7DFB3BDF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E830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42-1</w:t>
            </w:r>
            <w:r w:rsidRPr="00E83097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E83097" w:rsidRPr="00E8309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  <w:r w:rsidR="00F826F3" w:rsidRPr="00E83097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364FBF1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421FE61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728A10F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spatial domain adaptation </w:t>
            </w:r>
            <w:r w:rsidRPr="0081135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7CB7A3C6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UE, Per band, Per FS]</w:t>
            </w:r>
          </w:p>
        </w:tc>
        <w:tc>
          <w:tcPr>
            <w:tcW w:w="0" w:type="auto"/>
            <w:shd w:val="clear" w:color="auto" w:fill="auto"/>
          </w:tcPr>
          <w:p w14:paraId="2C12CF47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8A6A34B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BD35F8B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763A3CA" w14:textId="68A6C8FE" w:rsidR="00597208" w:rsidRPr="00597208" w:rsidRDefault="00597208" w:rsidP="00C321C3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535F6B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Component 1 candidate values: {SD-type1, SD-type2, SD-type1and2}</w:t>
            </w:r>
          </w:p>
          <w:p w14:paraId="57053588" w14:textId="617996FB" w:rsidR="00200AB1" w:rsidRPr="0081135D" w:rsidRDefault="00200AB1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</w:t>
            </w:r>
            <w:r w:rsidRPr="00597208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1</w:t>
            </w:r>
            <w:r w:rsidR="00597208" w:rsidRPr="00597208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2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candidate values for SP-CSI report:</w:t>
            </w:r>
            <w:r w:rsidRPr="0081135D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200AB1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FFS</w:t>
            </w:r>
          </w:p>
          <w:p w14:paraId="7DE37AAB" w14:textId="1F7B04CA" w:rsidR="00200AB1" w:rsidRDefault="00200AB1" w:rsidP="00C321C3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</w:t>
            </w:r>
            <w:r w:rsidR="00597208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2</w:t>
            </w:r>
            <w:r w:rsidR="00597208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3</w:t>
            </w: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candidate values for SP-CSI report: </w:t>
            </w:r>
            <w:r w:rsidRPr="00200AB1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FFS</w:t>
            </w:r>
            <w:r w:rsidRPr="0081135D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  <w:p w14:paraId="7975B984" w14:textId="02C9C729" w:rsidR="00597208" w:rsidRPr="00407D3F" w:rsidRDefault="00597208" w:rsidP="00597208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4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{1, 2, 3 … 32}</w:t>
            </w:r>
          </w:p>
          <w:p w14:paraId="345AFBE2" w14:textId="5E13E86B" w:rsidR="00597208" w:rsidRPr="00407D3F" w:rsidRDefault="00597208" w:rsidP="00597208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5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 xml:space="preserve">{8, 16, 24, … </w:t>
            </w:r>
            <w:proofErr w:type="gramStart"/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128 }</w:t>
            </w:r>
            <w:proofErr w:type="gramEnd"/>
          </w:p>
          <w:p w14:paraId="217DDB67" w14:textId="67ADC7AE" w:rsidR="00597208" w:rsidRPr="00407D3F" w:rsidRDefault="00597208" w:rsidP="00597208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6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{5, 6, 7, 8, 9, 10, 12, 14, 16, …, 62, 64}</w:t>
            </w:r>
          </w:p>
          <w:p w14:paraId="0877DD69" w14:textId="2AA42EF2" w:rsidR="00597208" w:rsidRPr="00597208" w:rsidRDefault="00597208" w:rsidP="00C321C3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7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{8, 16, 24, …, 248, 256}</w:t>
            </w:r>
          </w:p>
          <w:p w14:paraId="1AE5F147" w14:textId="77777777" w:rsidR="00200AB1" w:rsidRPr="0081135D" w:rsidRDefault="00200AB1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Note: Maximum value of </w:t>
            </w:r>
            <w:proofErr w:type="spellStart"/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is no larger than 8 for semi-persistent CSI reporting on PUCCH</w:t>
            </w:r>
          </w:p>
          <w:p w14:paraId="0265EDB7" w14:textId="77777777" w:rsidR="00200AB1" w:rsidRPr="00D00B48" w:rsidRDefault="00200AB1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Note: Maximum value of N is no larger than 4 for semi-persistent CSI reporting on PUCCH</w:t>
            </w:r>
          </w:p>
          <w:p w14:paraId="1B5D2C72" w14:textId="77777777" w:rsidR="00200AB1" w:rsidRPr="00D00B48" w:rsidRDefault="00200AB1" w:rsidP="00C321C3">
            <w:pPr>
              <w:pStyle w:val="TAL"/>
              <w:rPr>
                <w:rFonts w:cs="Arial"/>
                <w:strike/>
                <w:color w:val="FF0000"/>
                <w:szCs w:val="18"/>
                <w:lang w:eastAsia="zh-CN"/>
              </w:rPr>
            </w:pPr>
            <w:r w:rsidRPr="0081135D">
              <w:rPr>
                <w:rFonts w:cs="Arial"/>
                <w:bCs/>
                <w:strike/>
                <w:color w:val="FF0000"/>
                <w:szCs w:val="18"/>
                <w:lang w:val="en-US" w:eastAsia="zh-CN"/>
              </w:rPr>
              <w:t xml:space="preserve">FFS: relationship to legacy capability </w:t>
            </w:r>
            <w:proofErr w:type="spellStart"/>
            <w:r w:rsidRPr="0081135D">
              <w:rPr>
                <w:rFonts w:cs="Arial"/>
                <w:bCs/>
                <w:strike/>
                <w:color w:val="FF0000"/>
                <w:szCs w:val="18"/>
                <w:lang w:val="en-US" w:eastAsia="zh-CN"/>
              </w:rPr>
              <w:t>simultaneousCSI-ReportsPerCC</w:t>
            </w:r>
            <w:proofErr w:type="spellEnd"/>
          </w:p>
          <w:p w14:paraId="607ED646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FFS: whether to have separate rows for type 1 or 2 </w:t>
            </w:r>
          </w:p>
        </w:tc>
        <w:tc>
          <w:tcPr>
            <w:tcW w:w="0" w:type="auto"/>
            <w:shd w:val="clear" w:color="auto" w:fill="auto"/>
          </w:tcPr>
          <w:p w14:paraId="7CEF297F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75FEDF87" w14:textId="77777777" w:rsidR="00200AB1" w:rsidRDefault="00200AB1" w:rsidP="00200AB1">
      <w:pPr>
        <w:rPr>
          <w:lang w:eastAsia="x-none"/>
        </w:rPr>
      </w:pPr>
    </w:p>
    <w:p w14:paraId="4DD224C5" w14:textId="5519148F" w:rsidR="00200AB1" w:rsidRPr="006E7775" w:rsidRDefault="008B356E" w:rsidP="00200AB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8B356E">
        <w:rPr>
          <w:rFonts w:ascii="Calibri" w:hAnsi="Calibri" w:cs="Arial"/>
          <w:b/>
          <w:highlight w:val="green"/>
        </w:rPr>
        <w:t>Agreement</w:t>
      </w:r>
      <w:r w:rsidR="00200AB1" w:rsidRPr="008B356E">
        <w:rPr>
          <w:rFonts w:ascii="Calibri" w:hAnsi="Calibri" w:cs="Arial"/>
          <w:b/>
          <w:highlight w:val="green"/>
        </w:rPr>
        <w:t>:</w:t>
      </w:r>
      <w:r w:rsidR="00200AB1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8"/>
        <w:gridCol w:w="538"/>
        <w:gridCol w:w="3964"/>
        <w:gridCol w:w="4351"/>
        <w:gridCol w:w="681"/>
        <w:gridCol w:w="527"/>
        <w:gridCol w:w="222"/>
        <w:gridCol w:w="2733"/>
        <w:gridCol w:w="1190"/>
        <w:gridCol w:w="447"/>
        <w:gridCol w:w="447"/>
        <w:gridCol w:w="517"/>
        <w:gridCol w:w="3486"/>
        <w:gridCol w:w="1530"/>
      </w:tblGrid>
      <w:tr w:rsidR="00CE60BD" w14:paraId="7D615A82" w14:textId="77777777" w:rsidTr="00C321C3">
        <w:tc>
          <w:tcPr>
            <w:tcW w:w="0" w:type="auto"/>
            <w:shd w:val="clear" w:color="auto" w:fill="auto"/>
          </w:tcPr>
          <w:p w14:paraId="11D9749C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E5B2C62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42-2a</w:t>
            </w:r>
          </w:p>
        </w:tc>
        <w:tc>
          <w:tcPr>
            <w:tcW w:w="0" w:type="auto"/>
            <w:shd w:val="clear" w:color="auto" w:fill="auto"/>
          </w:tcPr>
          <w:p w14:paraId="6AC28FC7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Power domain adaptation with CSI feedback </w:t>
            </w:r>
            <w:r w:rsidRPr="0081135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based on CSI report sub-configuration(s) 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4512BFE0" w14:textId="61637A47" w:rsidR="00200AB1" w:rsidRPr="0081135D" w:rsidRDefault="00200AB1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Support of CSI feedback based on CSI report sub-configuration(s), each containing one power offset for semi-persistent CSI </w:t>
            </w:r>
            <w:proofErr w:type="gramStart"/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reporting</w:t>
            </w:r>
            <w:proofErr w:type="gramEnd"/>
          </w:p>
          <w:p w14:paraId="7B57D481" w14:textId="77777777" w:rsidR="00200AB1" w:rsidRPr="0081135D" w:rsidRDefault="00200AB1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1. The max number of sub-configurations </w:t>
            </w:r>
            <w:proofErr w:type="spellStart"/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  <w:r w:rsidRPr="0081135D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73805AC9" w14:textId="77777777" w:rsidR="00200AB1" w:rsidRDefault="00200AB1" w:rsidP="00C321C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lastRenderedPageBreak/>
              <w:t>2. Report of N CSI(s) in one SP-CSI report where each CSI corresponds to one sub-configuration</w:t>
            </w:r>
            <w:r w:rsidRPr="0081135D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28D4BC1A" w14:textId="77777777" w:rsidR="00597208" w:rsidRPr="00E83097" w:rsidRDefault="00597208" w:rsidP="00597208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3</w:t>
            </w:r>
            <w:r w:rsidRPr="00E83097">
              <w:rPr>
                <w:rFonts w:cs="Arial"/>
                <w:color w:val="FF0000"/>
                <w:sz w:val="18"/>
                <w:szCs w:val="18"/>
              </w:rPr>
              <w:t>. Supported maximum number of simultaneous NZP-CSI-RS resources per CC</w:t>
            </w:r>
          </w:p>
          <w:p w14:paraId="0440F1F6" w14:textId="77777777" w:rsidR="00597208" w:rsidRPr="00E83097" w:rsidRDefault="00597208" w:rsidP="00597208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4</w:t>
            </w:r>
            <w:r w:rsidRPr="00E83097">
              <w:rPr>
                <w:rFonts w:cs="Arial"/>
                <w:color w:val="FF0000"/>
                <w:sz w:val="18"/>
                <w:szCs w:val="18"/>
              </w:rPr>
              <w:t>. Supported maximum number of total CSI-RS ports in simultaneous NZP-CSI-RS resources per CC</w:t>
            </w:r>
          </w:p>
          <w:p w14:paraId="4A8F2CE7" w14:textId="77777777" w:rsidR="00597208" w:rsidRPr="00E83097" w:rsidRDefault="00597208" w:rsidP="00597208">
            <w:pPr>
              <w:jc w:val="left"/>
              <w:rPr>
                <w:rFonts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  <w:lang w:val="en-GB"/>
              </w:rPr>
              <w:t>5</w:t>
            </w:r>
            <w:r w:rsidRPr="00E83097">
              <w:rPr>
                <w:rFonts w:cs="Arial"/>
                <w:color w:val="FF0000"/>
                <w:sz w:val="18"/>
                <w:szCs w:val="18"/>
                <w:lang w:val="en-GB"/>
              </w:rPr>
              <w:t>. Supported maximum number of simultaneous NZP-CSI-RS resources in active BWPs across all CCs</w:t>
            </w:r>
          </w:p>
          <w:p w14:paraId="71BA7F25" w14:textId="77777777" w:rsidR="00597208" w:rsidRDefault="00597208" w:rsidP="00597208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6</w:t>
            </w:r>
            <w:r w:rsidRPr="00E83097">
              <w:rPr>
                <w:rFonts w:cs="Arial"/>
                <w:color w:val="FF0000"/>
                <w:sz w:val="18"/>
                <w:szCs w:val="18"/>
              </w:rPr>
              <w:t>. Supported maximum number of total CSI-RS ports in simultaneous NZP-CSI-RS resources in active BWPs across all CCs</w:t>
            </w:r>
          </w:p>
          <w:p w14:paraId="5FFDDB59" w14:textId="6A3C8993" w:rsidR="00597208" w:rsidRPr="00597208" w:rsidRDefault="00597208" w:rsidP="00C321C3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7. </w:t>
            </w:r>
            <w:r w:rsidRPr="00B945AB">
              <w:rPr>
                <w:rFonts w:cs="Arial"/>
                <w:color w:val="FF0000"/>
                <w:sz w:val="18"/>
                <w:szCs w:val="18"/>
              </w:rPr>
              <w:t xml:space="preserve">Support of </w:t>
            </w:r>
            <w:proofErr w:type="gramStart"/>
            <w:r w:rsidRPr="00B945AB">
              <w:rPr>
                <w:rFonts w:cs="Arial"/>
                <w:color w:val="FF0000"/>
                <w:sz w:val="18"/>
                <w:szCs w:val="18"/>
              </w:rPr>
              <w:t>single-panel</w:t>
            </w:r>
            <w:proofErr w:type="gramEnd"/>
            <w:r w:rsidRPr="00B945AB">
              <w:rPr>
                <w:rFonts w:cs="Arial"/>
                <w:color w:val="FF0000"/>
                <w:sz w:val="18"/>
                <w:szCs w:val="18"/>
              </w:rPr>
              <w:t xml:space="preserve"> type 1 codebook</w:t>
            </w:r>
          </w:p>
          <w:p w14:paraId="1E27CFE0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val="en-US" w:eastAsia="zh-CN"/>
              </w:rPr>
              <w:t>FFS: max number of L and/or N across all CCs</w:t>
            </w:r>
          </w:p>
        </w:tc>
        <w:tc>
          <w:tcPr>
            <w:tcW w:w="0" w:type="auto"/>
            <w:shd w:val="clear" w:color="auto" w:fill="auto"/>
          </w:tcPr>
          <w:p w14:paraId="785E8BC7" w14:textId="2FB99534" w:rsidR="00200AB1" w:rsidRPr="0081135D" w:rsidRDefault="00E83097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E830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lastRenderedPageBreak/>
              <w:t>42-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2</w:t>
            </w:r>
            <w:r w:rsidRPr="00E83097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E8309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5E255577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94C9FF4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BA138CB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power domain adaptation </w:t>
            </w:r>
            <w:r w:rsidRPr="0081135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230CA5D4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UE, Per band, Per FS]</w:t>
            </w:r>
          </w:p>
        </w:tc>
        <w:tc>
          <w:tcPr>
            <w:tcW w:w="0" w:type="auto"/>
            <w:shd w:val="clear" w:color="auto" w:fill="auto"/>
          </w:tcPr>
          <w:p w14:paraId="37428704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E42657F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43C5FBA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B312AF4" w14:textId="5C22AE92" w:rsidR="00200AB1" w:rsidRPr="0081135D" w:rsidRDefault="00200AB1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1 candidate values for SP-CSI report: </w:t>
            </w:r>
            <w:r w:rsidRPr="00200AB1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FFS</w:t>
            </w:r>
            <w:r w:rsidRPr="0081135D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  <w:p w14:paraId="684997F2" w14:textId="39901033" w:rsidR="00200AB1" w:rsidRDefault="00200AB1" w:rsidP="00C321C3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Component 2 candidate values for SP-CSI report: </w:t>
            </w:r>
            <w:r w:rsidRPr="00200AB1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FFS</w:t>
            </w:r>
            <w:r w:rsidRPr="0081135D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  <w:p w14:paraId="33F4AEDA" w14:textId="385497DA" w:rsidR="00597208" w:rsidRPr="00407D3F" w:rsidRDefault="00597208" w:rsidP="00597208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3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{1, 2, 3 … 32}</w:t>
            </w:r>
          </w:p>
          <w:p w14:paraId="4CE4B27E" w14:textId="11DC5AB9" w:rsidR="00597208" w:rsidRPr="00407D3F" w:rsidRDefault="00597208" w:rsidP="00597208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lastRenderedPageBreak/>
              <w:t xml:space="preserve">Component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4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 xml:space="preserve">{8, 16, 24, … </w:t>
            </w:r>
            <w:proofErr w:type="gramStart"/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128 }</w:t>
            </w:r>
            <w:proofErr w:type="gramEnd"/>
          </w:p>
          <w:p w14:paraId="7CA068AE" w14:textId="53DCEB0A" w:rsidR="00597208" w:rsidRPr="00407D3F" w:rsidRDefault="00597208" w:rsidP="00597208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5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{5, 6, 7, 8, 9, 10, 12, 14, 16, …, 62, 64}</w:t>
            </w:r>
          </w:p>
          <w:p w14:paraId="7993BE33" w14:textId="2AAF2648" w:rsidR="00597208" w:rsidRPr="00597208" w:rsidRDefault="00597208" w:rsidP="00C321C3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</w:pP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Component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6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candidate values: </w:t>
            </w:r>
            <w:r w:rsidRPr="00407D3F">
              <w:rPr>
                <w:rFonts w:eastAsiaTheme="minorEastAsia" w:cs="Arial"/>
                <w:color w:val="FF0000"/>
                <w:sz w:val="18"/>
                <w:szCs w:val="18"/>
                <w:lang w:val="en-GB" w:eastAsia="zh-CN"/>
              </w:rPr>
              <w:t>{8, 16, 24, …, 248, 256}</w:t>
            </w:r>
          </w:p>
          <w:p w14:paraId="6A571FCA" w14:textId="3C4336A2" w:rsidR="00200AB1" w:rsidRPr="0081135D" w:rsidRDefault="00200AB1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Note: Maximum value of </w:t>
            </w:r>
            <w:proofErr w:type="spellStart"/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is no larger than 8 for semi-persistent CSI reporting on PUCCH</w:t>
            </w:r>
          </w:p>
          <w:p w14:paraId="3D6E090C" w14:textId="415DF71D" w:rsidR="00E83097" w:rsidRDefault="00200AB1" w:rsidP="00C321C3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81135D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Note: Maximum value of N is no larger than 4 for semi-persistent CSI reporting on PUCCH</w:t>
            </w:r>
          </w:p>
          <w:p w14:paraId="5410DA72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eastAsiaTheme="minorEastAsia" w:hAnsi="Arial" w:cs="Arial"/>
                <w:bCs/>
                <w:strike/>
                <w:color w:val="FF0000"/>
                <w:sz w:val="18"/>
                <w:szCs w:val="18"/>
                <w:lang w:val="en-US" w:eastAsia="zh-CN"/>
              </w:rPr>
              <w:t xml:space="preserve">FFS: relationship to legacy capability </w:t>
            </w:r>
            <w:proofErr w:type="spellStart"/>
            <w:r w:rsidRPr="0081135D">
              <w:rPr>
                <w:rFonts w:ascii="Arial" w:eastAsiaTheme="minorEastAsia" w:hAnsi="Arial" w:cs="Arial"/>
                <w:bCs/>
                <w:strike/>
                <w:color w:val="FF0000"/>
                <w:sz w:val="18"/>
                <w:szCs w:val="18"/>
                <w:lang w:val="en-US" w:eastAsia="zh-CN"/>
              </w:rPr>
              <w:t>simultaneousCSI-ReportsPerCC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5991903" w14:textId="77777777" w:rsidR="00200AB1" w:rsidRPr="0081135D" w:rsidRDefault="00200AB1" w:rsidP="00C321C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lastRenderedPageBreak/>
              <w:t xml:space="preserve">Optional with capability </w:t>
            </w:r>
            <w:proofErr w:type="spellStart"/>
            <w:r w:rsidRPr="0081135D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7DE56DDD" w14:textId="77777777" w:rsidR="00200AB1" w:rsidRDefault="00200AB1" w:rsidP="00603BC9">
      <w:pPr>
        <w:rPr>
          <w:lang w:eastAsia="x-none"/>
        </w:rPr>
      </w:pPr>
    </w:p>
    <w:p w14:paraId="529B4BBA" w14:textId="3B5B30BD" w:rsidR="008B356E" w:rsidRPr="00B10C14" w:rsidRDefault="00FB4B71" w:rsidP="00B10C14">
      <w:pPr>
        <w:pStyle w:val="maintext"/>
        <w:ind w:firstLineChars="90" w:firstLine="180"/>
        <w:rPr>
          <w:rFonts w:ascii="Calibri" w:hAnsi="Calibri" w:cs="Arial"/>
          <w:b/>
        </w:rPr>
      </w:pPr>
      <w:r w:rsidRPr="00B10C14">
        <w:rPr>
          <w:rFonts w:ascii="Calibri" w:hAnsi="Calibri" w:cs="Arial"/>
          <w:b/>
          <w:highlight w:val="green"/>
        </w:rPr>
        <w:t>Agreement</w:t>
      </w:r>
      <w:r w:rsidR="008B356E" w:rsidRPr="00B10C14">
        <w:rPr>
          <w:rFonts w:ascii="Calibri" w:hAnsi="Calibri" w:cs="Arial"/>
          <w:b/>
          <w:highlight w:val="green"/>
        </w:rPr>
        <w:t>:</w:t>
      </w:r>
      <w:r w:rsidR="008B356E" w:rsidRPr="00B10C14">
        <w:rPr>
          <w:rFonts w:ascii="Calibri" w:hAnsi="Calibri" w:cs="Arial"/>
          <w:b/>
        </w:rPr>
        <w:t xml:space="preserve"> The following </w:t>
      </w:r>
      <w:r w:rsidRPr="00B10C14">
        <w:rPr>
          <w:rFonts w:ascii="Calibri" w:hAnsi="Calibri" w:cs="Arial"/>
          <w:b/>
        </w:rPr>
        <w:t>candidate</w:t>
      </w:r>
      <w:r w:rsidR="008B356E" w:rsidRPr="00B10C14">
        <w:rPr>
          <w:rFonts w:ascii="Calibri" w:hAnsi="Calibri" w:cs="Arial"/>
          <w:b/>
        </w:rPr>
        <w:t xml:space="preserve"> </w:t>
      </w:r>
      <w:r w:rsidRPr="00B10C14">
        <w:rPr>
          <w:rFonts w:ascii="Calibri" w:hAnsi="Calibri" w:cs="Arial"/>
          <w:b/>
        </w:rPr>
        <w:t xml:space="preserve">values for </w:t>
      </w:r>
      <w:proofErr w:type="spellStart"/>
      <w:r w:rsidRPr="00B10C14">
        <w:rPr>
          <w:rFonts w:ascii="Calibri" w:hAnsi="Calibri" w:cs="Arial"/>
          <w:b/>
        </w:rPr>
        <w:t>Lmax</w:t>
      </w:r>
      <w:proofErr w:type="spellEnd"/>
      <w:r w:rsidRPr="00B10C14">
        <w:rPr>
          <w:rFonts w:ascii="Calibri" w:hAnsi="Calibri" w:cs="Arial"/>
          <w:b/>
        </w:rPr>
        <w:t xml:space="preserve"> in FGs 42-1/42-1a/42-</w:t>
      </w:r>
      <w:r w:rsidR="00A46B86">
        <w:rPr>
          <w:rFonts w:ascii="Calibri" w:hAnsi="Calibri" w:cs="Arial"/>
          <w:b/>
        </w:rPr>
        <w:t>1</w:t>
      </w:r>
      <w:r w:rsidRPr="00B10C14">
        <w:rPr>
          <w:rFonts w:ascii="Calibri" w:hAnsi="Calibri" w:cs="Arial"/>
          <w:b/>
        </w:rPr>
        <w:t>b/42-2/42-2a/42-2</w:t>
      </w:r>
      <w:r w:rsidR="00A46B86">
        <w:rPr>
          <w:rFonts w:ascii="Calibri" w:hAnsi="Calibri" w:cs="Arial"/>
          <w:b/>
        </w:rPr>
        <w:t>b</w:t>
      </w:r>
      <w:r w:rsidRPr="00B10C14">
        <w:rPr>
          <w:rFonts w:ascii="Calibri" w:hAnsi="Calibri" w:cs="Arial"/>
          <w:b/>
        </w:rPr>
        <w:t xml:space="preserve"> are </w:t>
      </w:r>
      <w:r w:rsidR="008B356E" w:rsidRPr="00B10C14">
        <w:rPr>
          <w:rFonts w:ascii="Calibri" w:hAnsi="Calibri" w:cs="Arial"/>
          <w:b/>
        </w:rPr>
        <w:t>agreed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2"/>
        <w:gridCol w:w="1553"/>
      </w:tblGrid>
      <w:tr w:rsidR="00CB0C76" w:rsidRPr="00B10C14" w14:paraId="6D354FC6" w14:textId="77777777" w:rsidTr="008B356E">
        <w:tc>
          <w:tcPr>
            <w:tcW w:w="0" w:type="auto"/>
          </w:tcPr>
          <w:p w14:paraId="7772B20D" w14:textId="2F1AB1F7" w:rsidR="00CB0C76" w:rsidRPr="00B10C14" w:rsidRDefault="00FB4B71" w:rsidP="00B10C14">
            <w:pPr>
              <w:pStyle w:val="maintext"/>
              <w:ind w:firstLineChars="90" w:firstLine="180"/>
              <w:rPr>
                <w:rFonts w:ascii="Calibri" w:hAnsi="Calibri" w:cs="Arial"/>
                <w:b/>
              </w:rPr>
            </w:pPr>
            <w:r w:rsidRPr="00B10C14">
              <w:rPr>
                <w:rFonts w:ascii="Calibri" w:hAnsi="Calibri" w:cs="Arial"/>
                <w:b/>
              </w:rPr>
              <w:t>FG</w:t>
            </w:r>
          </w:p>
        </w:tc>
        <w:tc>
          <w:tcPr>
            <w:tcW w:w="0" w:type="auto"/>
          </w:tcPr>
          <w:p w14:paraId="062590B7" w14:textId="7568E81B" w:rsidR="00CB0C76" w:rsidRPr="00B10C14" w:rsidRDefault="00FB4B71" w:rsidP="00B10C14">
            <w:pPr>
              <w:pStyle w:val="maintext"/>
              <w:ind w:firstLineChars="90" w:firstLine="180"/>
              <w:rPr>
                <w:rFonts w:ascii="Calibri" w:hAnsi="Calibri" w:cs="Arial"/>
                <w:b/>
              </w:rPr>
            </w:pPr>
            <w:proofErr w:type="spellStart"/>
            <w:r w:rsidRPr="00B10C14">
              <w:rPr>
                <w:rFonts w:ascii="Calibri" w:hAnsi="Calibri" w:cs="Arial"/>
                <w:b/>
              </w:rPr>
              <w:t>Lmax</w:t>
            </w:r>
            <w:proofErr w:type="spellEnd"/>
          </w:p>
        </w:tc>
      </w:tr>
      <w:tr w:rsidR="00CB0C76" w:rsidRPr="00B10C14" w14:paraId="4830FC1B" w14:textId="77777777" w:rsidTr="008B356E">
        <w:tc>
          <w:tcPr>
            <w:tcW w:w="0" w:type="auto"/>
          </w:tcPr>
          <w:p w14:paraId="3142632E" w14:textId="12AF59BA" w:rsidR="00CB0C76" w:rsidRPr="00B10C14" w:rsidRDefault="00CB0C76" w:rsidP="00B10C14">
            <w:pPr>
              <w:pStyle w:val="maintext"/>
              <w:ind w:firstLineChars="90" w:firstLine="180"/>
              <w:rPr>
                <w:rFonts w:ascii="Calibri" w:hAnsi="Calibri" w:cs="Arial"/>
                <w:b/>
              </w:rPr>
            </w:pPr>
            <w:r w:rsidRPr="00B10C14">
              <w:rPr>
                <w:rFonts w:ascii="Calibri" w:hAnsi="Calibri" w:cs="Arial"/>
                <w:b/>
              </w:rPr>
              <w:t>SD P</w:t>
            </w:r>
          </w:p>
        </w:tc>
        <w:tc>
          <w:tcPr>
            <w:tcW w:w="0" w:type="auto"/>
          </w:tcPr>
          <w:p w14:paraId="5AE3A61D" w14:textId="706AEA3E" w:rsidR="00CB0C76" w:rsidRPr="00B10C14" w:rsidRDefault="00CB0C76" w:rsidP="00B10C14">
            <w:pPr>
              <w:pStyle w:val="maintext"/>
              <w:ind w:firstLineChars="90" w:firstLine="180"/>
              <w:rPr>
                <w:rFonts w:ascii="Calibri" w:hAnsi="Calibri" w:cs="Arial"/>
                <w:b/>
              </w:rPr>
            </w:pPr>
            <w:r w:rsidRPr="00B10C14">
              <w:rPr>
                <w:rFonts w:ascii="Calibri" w:hAnsi="Calibri" w:cs="Arial"/>
                <w:b/>
              </w:rPr>
              <w:t>{2,3,4}</w:t>
            </w:r>
          </w:p>
        </w:tc>
      </w:tr>
      <w:tr w:rsidR="00CB0C76" w:rsidRPr="00B10C14" w14:paraId="3320B333" w14:textId="77777777" w:rsidTr="008B356E">
        <w:tc>
          <w:tcPr>
            <w:tcW w:w="0" w:type="auto"/>
          </w:tcPr>
          <w:p w14:paraId="1A446596" w14:textId="20DD0A67" w:rsidR="00CB0C76" w:rsidRPr="00B10C14" w:rsidRDefault="00CB0C76" w:rsidP="00B10C14">
            <w:pPr>
              <w:pStyle w:val="maintext"/>
              <w:ind w:firstLineChars="90" w:firstLine="180"/>
              <w:rPr>
                <w:rFonts w:ascii="Calibri" w:hAnsi="Calibri" w:cs="Arial"/>
                <w:b/>
              </w:rPr>
            </w:pPr>
            <w:r w:rsidRPr="00B10C14">
              <w:rPr>
                <w:rFonts w:ascii="Calibri" w:hAnsi="Calibri" w:cs="Arial"/>
                <w:b/>
              </w:rPr>
              <w:t>SD AP</w:t>
            </w:r>
          </w:p>
        </w:tc>
        <w:tc>
          <w:tcPr>
            <w:tcW w:w="0" w:type="auto"/>
          </w:tcPr>
          <w:p w14:paraId="4CF9F3CC" w14:textId="1ED60112" w:rsidR="00CB0C76" w:rsidRPr="00B10C14" w:rsidRDefault="00CB0C76" w:rsidP="00B10C14">
            <w:pPr>
              <w:pStyle w:val="maintext"/>
              <w:ind w:firstLineChars="90" w:firstLine="180"/>
              <w:rPr>
                <w:rFonts w:ascii="Calibri" w:hAnsi="Calibri" w:cs="Arial"/>
                <w:b/>
              </w:rPr>
            </w:pPr>
            <w:r w:rsidRPr="00B10C14">
              <w:rPr>
                <w:rFonts w:ascii="Calibri" w:hAnsi="Calibri" w:cs="Arial"/>
                <w:b/>
              </w:rPr>
              <w:t>{2,3,4,5,6,7,8}</w:t>
            </w:r>
          </w:p>
        </w:tc>
      </w:tr>
      <w:tr w:rsidR="00CB0C76" w:rsidRPr="00B10C14" w14:paraId="5ACAAE22" w14:textId="77777777" w:rsidTr="008B356E">
        <w:tc>
          <w:tcPr>
            <w:tcW w:w="0" w:type="auto"/>
          </w:tcPr>
          <w:p w14:paraId="7D43C85E" w14:textId="155E5B98" w:rsidR="00CB0C76" w:rsidRPr="00B10C14" w:rsidRDefault="00CB0C76" w:rsidP="00B10C14">
            <w:pPr>
              <w:pStyle w:val="maintext"/>
              <w:ind w:firstLineChars="90" w:firstLine="180"/>
              <w:rPr>
                <w:rFonts w:ascii="Calibri" w:hAnsi="Calibri" w:cs="Arial"/>
                <w:b/>
              </w:rPr>
            </w:pPr>
            <w:r w:rsidRPr="00B10C14">
              <w:rPr>
                <w:rFonts w:ascii="Calibri" w:hAnsi="Calibri" w:cs="Arial"/>
                <w:b/>
              </w:rPr>
              <w:t>PD P</w:t>
            </w:r>
          </w:p>
        </w:tc>
        <w:tc>
          <w:tcPr>
            <w:tcW w:w="0" w:type="auto"/>
          </w:tcPr>
          <w:p w14:paraId="2C6ACA31" w14:textId="076555F6" w:rsidR="00CB0C76" w:rsidRPr="00B10C14" w:rsidRDefault="00CB0C76" w:rsidP="00B10C14">
            <w:pPr>
              <w:pStyle w:val="maintext"/>
              <w:ind w:firstLineChars="90" w:firstLine="180"/>
              <w:rPr>
                <w:rFonts w:ascii="Calibri" w:hAnsi="Calibri" w:cs="Arial"/>
                <w:b/>
              </w:rPr>
            </w:pPr>
            <w:r w:rsidRPr="00B10C14">
              <w:rPr>
                <w:rFonts w:ascii="Calibri" w:hAnsi="Calibri" w:cs="Arial"/>
                <w:b/>
              </w:rPr>
              <w:t>{2,3,4}</w:t>
            </w:r>
          </w:p>
        </w:tc>
      </w:tr>
      <w:tr w:rsidR="00CB0C76" w:rsidRPr="00B10C14" w14:paraId="18DF9A59" w14:textId="77777777" w:rsidTr="008B356E">
        <w:tc>
          <w:tcPr>
            <w:tcW w:w="0" w:type="auto"/>
          </w:tcPr>
          <w:p w14:paraId="2C872D4A" w14:textId="25C3C5B0" w:rsidR="00CB0C76" w:rsidRPr="00B10C14" w:rsidRDefault="00CB0C76" w:rsidP="00B10C14">
            <w:pPr>
              <w:pStyle w:val="maintext"/>
              <w:ind w:firstLineChars="90" w:firstLine="180"/>
              <w:rPr>
                <w:rFonts w:ascii="Calibri" w:hAnsi="Calibri" w:cs="Arial"/>
                <w:b/>
              </w:rPr>
            </w:pPr>
            <w:r w:rsidRPr="00B10C14">
              <w:rPr>
                <w:rFonts w:ascii="Calibri" w:hAnsi="Calibri" w:cs="Arial"/>
                <w:b/>
              </w:rPr>
              <w:t>PD AP</w:t>
            </w:r>
          </w:p>
        </w:tc>
        <w:tc>
          <w:tcPr>
            <w:tcW w:w="0" w:type="auto"/>
          </w:tcPr>
          <w:p w14:paraId="58E128AD" w14:textId="09CDDE42" w:rsidR="00CB0C76" w:rsidRPr="00B10C14" w:rsidRDefault="00CB0C76" w:rsidP="00B10C14">
            <w:pPr>
              <w:pStyle w:val="maintext"/>
              <w:ind w:firstLineChars="90" w:firstLine="180"/>
              <w:rPr>
                <w:rFonts w:ascii="Calibri" w:hAnsi="Calibri" w:cs="Arial"/>
                <w:b/>
              </w:rPr>
            </w:pPr>
            <w:r w:rsidRPr="00B10C14">
              <w:rPr>
                <w:rFonts w:ascii="Calibri" w:hAnsi="Calibri" w:cs="Arial"/>
                <w:b/>
              </w:rPr>
              <w:t>{2,3,4,5,6,7,8}</w:t>
            </w:r>
          </w:p>
        </w:tc>
      </w:tr>
    </w:tbl>
    <w:p w14:paraId="42CB5335" w14:textId="77777777" w:rsidR="008B356E" w:rsidRDefault="008B356E" w:rsidP="00603BC9">
      <w:pPr>
        <w:rPr>
          <w:b/>
          <w:bCs/>
          <w:lang w:eastAsia="x-none"/>
        </w:rPr>
      </w:pPr>
    </w:p>
    <w:p w14:paraId="6852524A" w14:textId="4265BB04" w:rsidR="00A46B86" w:rsidRPr="00B10C14" w:rsidRDefault="00A46B86" w:rsidP="00A46B86">
      <w:pPr>
        <w:pStyle w:val="maintext"/>
        <w:ind w:firstLineChars="90" w:firstLine="180"/>
        <w:rPr>
          <w:rFonts w:ascii="Calibri" w:hAnsi="Calibri" w:cs="Arial"/>
          <w:b/>
        </w:rPr>
      </w:pPr>
      <w:r w:rsidRPr="00D4275A">
        <w:rPr>
          <w:rFonts w:ascii="Calibri" w:hAnsi="Calibri" w:cs="Arial"/>
          <w:b/>
          <w:highlight w:val="green"/>
        </w:rPr>
        <w:t>Agreement:</w:t>
      </w:r>
      <w:r w:rsidRPr="00B10C14">
        <w:rPr>
          <w:rFonts w:ascii="Calibri" w:hAnsi="Calibri" w:cs="Arial"/>
          <w:b/>
        </w:rPr>
        <w:t xml:space="preserve"> </w:t>
      </w:r>
      <w:r>
        <w:rPr>
          <w:rFonts w:ascii="Calibri" w:hAnsi="Calibri" w:cs="Arial"/>
          <w:b/>
        </w:rPr>
        <w:t xml:space="preserve">For </w:t>
      </w:r>
      <w:r w:rsidRPr="00A46B86">
        <w:rPr>
          <w:rFonts w:ascii="Calibri" w:hAnsi="Calibri" w:cs="Arial"/>
          <w:b/>
          <w:lang w:val="en-US"/>
        </w:rPr>
        <w:t>FGs 42-1/42-1a/42-</w:t>
      </w:r>
      <w:r>
        <w:rPr>
          <w:rFonts w:ascii="Calibri" w:hAnsi="Calibri" w:cs="Arial"/>
          <w:b/>
          <w:lang w:val="en-US"/>
        </w:rPr>
        <w:t>1</w:t>
      </w:r>
      <w:r w:rsidRPr="00A46B86">
        <w:rPr>
          <w:rFonts w:ascii="Calibri" w:hAnsi="Calibri" w:cs="Arial"/>
          <w:b/>
          <w:lang w:val="en-US"/>
        </w:rPr>
        <w:t>b/42-2/42-2a/42-2</w:t>
      </w:r>
      <w:r>
        <w:rPr>
          <w:rFonts w:ascii="Calibri" w:hAnsi="Calibri" w:cs="Arial"/>
          <w:b/>
          <w:lang w:val="en-US"/>
        </w:rPr>
        <w:t>b</w:t>
      </w:r>
    </w:p>
    <w:p w14:paraId="03E44C5E" w14:textId="3B38FA7A" w:rsidR="00A46B86" w:rsidRDefault="00A46B86" w:rsidP="00A46B86">
      <w:pPr>
        <w:pStyle w:val="ListParagraph"/>
        <w:numPr>
          <w:ilvl w:val="0"/>
          <w:numId w:val="72"/>
        </w:numPr>
        <w:rPr>
          <w:b/>
          <w:bCs/>
          <w:lang w:eastAsia="x-none"/>
        </w:rPr>
      </w:pPr>
      <w:r>
        <w:rPr>
          <w:b/>
          <w:bCs/>
          <w:lang w:eastAsia="x-none"/>
        </w:rPr>
        <w:t xml:space="preserve">The type is “Per </w:t>
      </w:r>
      <w:proofErr w:type="gramStart"/>
      <w:r>
        <w:rPr>
          <w:b/>
          <w:bCs/>
          <w:lang w:eastAsia="x-none"/>
        </w:rPr>
        <w:t>band</w:t>
      </w:r>
      <w:proofErr w:type="gramEnd"/>
      <w:r>
        <w:rPr>
          <w:b/>
          <w:bCs/>
          <w:lang w:eastAsia="x-none"/>
        </w:rPr>
        <w:t>”</w:t>
      </w:r>
    </w:p>
    <w:p w14:paraId="2BCACE69" w14:textId="67E4CDD7" w:rsidR="00A46B86" w:rsidRDefault="00A46B86" w:rsidP="00A46B86">
      <w:pPr>
        <w:pStyle w:val="ListParagraph"/>
        <w:numPr>
          <w:ilvl w:val="0"/>
          <w:numId w:val="72"/>
        </w:numPr>
        <w:rPr>
          <w:b/>
          <w:bCs/>
          <w:lang w:eastAsia="x-none"/>
        </w:rPr>
      </w:pPr>
      <w:r>
        <w:rPr>
          <w:b/>
          <w:bCs/>
          <w:lang w:eastAsia="x-none"/>
        </w:rPr>
        <w:t xml:space="preserve">Include in the LS to RAN2 that RAN1 kindly asks RAN2 to design the following components per </w:t>
      </w:r>
      <w:proofErr w:type="gramStart"/>
      <w:r>
        <w:rPr>
          <w:b/>
          <w:bCs/>
          <w:lang w:eastAsia="x-none"/>
        </w:rPr>
        <w:t>BC</w:t>
      </w:r>
      <w:proofErr w:type="gramEnd"/>
    </w:p>
    <w:p w14:paraId="1B902FC5" w14:textId="2932B5E6" w:rsidR="00A46B86" w:rsidRPr="00A46B86" w:rsidRDefault="00A46B86" w:rsidP="00A46B86">
      <w:pPr>
        <w:pStyle w:val="ListParagraph"/>
        <w:numPr>
          <w:ilvl w:val="1"/>
          <w:numId w:val="72"/>
        </w:numPr>
        <w:rPr>
          <w:rFonts w:ascii="Calibri" w:hAnsi="Calibri" w:cs="Arial"/>
          <w:b/>
        </w:rPr>
      </w:pPr>
      <w:r w:rsidRPr="00A46B86">
        <w:rPr>
          <w:rFonts w:ascii="Calibri" w:hAnsi="Calibri" w:cs="Arial"/>
          <w:b/>
        </w:rPr>
        <w:t xml:space="preserve">Supported maximum number of simultaneous NZP-CSI-RS resources in active BWPs across all </w:t>
      </w:r>
      <w:proofErr w:type="gramStart"/>
      <w:r w:rsidRPr="00A46B86">
        <w:rPr>
          <w:rFonts w:ascii="Calibri" w:hAnsi="Calibri" w:cs="Arial"/>
          <w:b/>
        </w:rPr>
        <w:t>CCs</w:t>
      </w:r>
      <w:proofErr w:type="gramEnd"/>
    </w:p>
    <w:p w14:paraId="18D20960" w14:textId="100D1D4B" w:rsidR="00A46B86" w:rsidRPr="00A46B86" w:rsidRDefault="00A46B86" w:rsidP="00A46B86">
      <w:pPr>
        <w:pStyle w:val="ListParagraph"/>
        <w:numPr>
          <w:ilvl w:val="1"/>
          <w:numId w:val="72"/>
        </w:numPr>
        <w:rPr>
          <w:b/>
          <w:bCs/>
          <w:lang w:eastAsia="x-none"/>
        </w:rPr>
      </w:pPr>
      <w:r w:rsidRPr="00A46B86">
        <w:rPr>
          <w:rFonts w:ascii="Calibri" w:hAnsi="Calibri" w:cs="Arial"/>
          <w:b/>
        </w:rPr>
        <w:t xml:space="preserve"> Supported maximum number of total CSI-RS ports in simultaneous NZP-CSI-RS resources in active BWPs across all </w:t>
      </w:r>
      <w:proofErr w:type="gramStart"/>
      <w:r w:rsidRPr="00A46B86">
        <w:rPr>
          <w:rFonts w:ascii="Calibri" w:hAnsi="Calibri" w:cs="Arial"/>
          <w:b/>
        </w:rPr>
        <w:t>CCs</w:t>
      </w:r>
      <w:proofErr w:type="gramEnd"/>
    </w:p>
    <w:p w14:paraId="7BB96F15" w14:textId="0DC3BFD3" w:rsidR="00A46B86" w:rsidRDefault="00A46B86" w:rsidP="00A46B86">
      <w:pPr>
        <w:pStyle w:val="ListParagraph"/>
        <w:numPr>
          <w:ilvl w:val="0"/>
          <w:numId w:val="72"/>
        </w:numPr>
        <w:rPr>
          <w:b/>
          <w:bCs/>
          <w:lang w:eastAsia="x-none"/>
        </w:rPr>
      </w:pPr>
      <w:r>
        <w:rPr>
          <w:b/>
          <w:bCs/>
          <w:lang w:eastAsia="x-none"/>
        </w:rPr>
        <w:t xml:space="preserve">Add the following note: “Note: Components [x] and [y] are signaled per BC” where the values of x and y differ for each </w:t>
      </w:r>
      <w:r w:rsidRPr="00A46B86">
        <w:rPr>
          <w:b/>
          <w:bCs/>
          <w:lang w:eastAsia="x-none"/>
        </w:rPr>
        <w:t>FG</w:t>
      </w:r>
      <w:r>
        <w:rPr>
          <w:b/>
          <w:bCs/>
          <w:lang w:eastAsia="x-none"/>
        </w:rPr>
        <w:t xml:space="preserve"> </w:t>
      </w:r>
      <w:r w:rsidRPr="00A46B86">
        <w:rPr>
          <w:b/>
          <w:bCs/>
          <w:lang w:eastAsia="x-none"/>
        </w:rPr>
        <w:t>42-1/42-1a/42-1b/42-2/42-2a/42-</w:t>
      </w:r>
      <w:proofErr w:type="gramStart"/>
      <w:r w:rsidRPr="00A46B86">
        <w:rPr>
          <w:b/>
          <w:bCs/>
          <w:lang w:eastAsia="x-none"/>
        </w:rPr>
        <w:t>2b</w:t>
      </w:r>
      <w:proofErr w:type="gramEnd"/>
    </w:p>
    <w:p w14:paraId="13E77A55" w14:textId="77777777" w:rsidR="00A46B86" w:rsidRPr="00A46B86" w:rsidRDefault="00A46B86" w:rsidP="00A46B86">
      <w:pPr>
        <w:pStyle w:val="ListParagraph"/>
        <w:numPr>
          <w:ilvl w:val="1"/>
          <w:numId w:val="72"/>
        </w:numPr>
        <w:rPr>
          <w:rFonts w:ascii="Calibri" w:hAnsi="Calibri" w:cs="Arial"/>
          <w:b/>
        </w:rPr>
      </w:pPr>
      <w:r w:rsidRPr="00A46B86">
        <w:rPr>
          <w:rFonts w:ascii="Calibri" w:hAnsi="Calibri" w:cs="Arial"/>
          <w:b/>
        </w:rPr>
        <w:t xml:space="preserve">Supported maximum number of simultaneous NZP-CSI-RS resources in active BWPs across all </w:t>
      </w:r>
      <w:proofErr w:type="gramStart"/>
      <w:r w:rsidRPr="00A46B86">
        <w:rPr>
          <w:rFonts w:ascii="Calibri" w:hAnsi="Calibri" w:cs="Arial"/>
          <w:b/>
        </w:rPr>
        <w:t>CCs</w:t>
      </w:r>
      <w:proofErr w:type="gramEnd"/>
    </w:p>
    <w:p w14:paraId="324CD28A" w14:textId="77777777" w:rsidR="00A46B86" w:rsidRPr="00A46B86" w:rsidRDefault="00A46B86" w:rsidP="00A46B86">
      <w:pPr>
        <w:pStyle w:val="ListParagraph"/>
        <w:numPr>
          <w:ilvl w:val="1"/>
          <w:numId w:val="72"/>
        </w:numPr>
        <w:rPr>
          <w:b/>
          <w:bCs/>
          <w:lang w:eastAsia="x-none"/>
        </w:rPr>
      </w:pPr>
      <w:r w:rsidRPr="00A46B86">
        <w:rPr>
          <w:rFonts w:ascii="Calibri" w:hAnsi="Calibri" w:cs="Arial"/>
          <w:b/>
        </w:rPr>
        <w:t xml:space="preserve"> Supported maximum number of total CSI-RS ports in simultaneous NZP-CSI-RS resources in active BWPs across all </w:t>
      </w:r>
      <w:proofErr w:type="gramStart"/>
      <w:r w:rsidRPr="00A46B86">
        <w:rPr>
          <w:rFonts w:ascii="Calibri" w:hAnsi="Calibri" w:cs="Arial"/>
          <w:b/>
        </w:rPr>
        <w:t>CCs</w:t>
      </w:r>
      <w:proofErr w:type="gramEnd"/>
    </w:p>
    <w:p w14:paraId="795DD134" w14:textId="77777777" w:rsidR="00F86F90" w:rsidRDefault="00F86F90" w:rsidP="00603BC9">
      <w:pPr>
        <w:rPr>
          <w:lang w:eastAsia="x-none"/>
        </w:rPr>
      </w:pPr>
    </w:p>
    <w:p w14:paraId="50850744" w14:textId="46607D28" w:rsidR="000A4273" w:rsidRPr="000A4273" w:rsidRDefault="000A4273" w:rsidP="000A4273">
      <w:pPr>
        <w:spacing w:before="0" w:after="0"/>
        <w:jc w:val="left"/>
        <w:rPr>
          <w:rFonts w:ascii="Calibri" w:hAnsi="Calibri" w:cs="Calibri"/>
          <w:color w:val="212121"/>
          <w:sz w:val="24"/>
          <w:szCs w:val="24"/>
        </w:rPr>
      </w:pPr>
      <w:r w:rsidRPr="000A4273">
        <w:rPr>
          <w:rFonts w:ascii="Calibri" w:hAnsi="Calibri" w:cs="Calibri"/>
          <w:b/>
          <w:bCs/>
          <w:color w:val="212121"/>
          <w:sz w:val="21"/>
          <w:szCs w:val="21"/>
          <w:highlight w:val="green"/>
        </w:rPr>
        <w:t>Agreement:</w:t>
      </w:r>
    </w:p>
    <w:p w14:paraId="1A74AEA5" w14:textId="77777777" w:rsidR="000A4273" w:rsidRPr="000A4273" w:rsidRDefault="000A4273" w:rsidP="000A4273">
      <w:pPr>
        <w:numPr>
          <w:ilvl w:val="0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Add new components in each FG as follows:</w:t>
      </w:r>
    </w:p>
    <w:p w14:paraId="095CBBD9" w14:textId="77777777" w:rsidR="000A4273" w:rsidRPr="000A4273" w:rsidRDefault="000A4273" w:rsidP="000A4273">
      <w:pPr>
        <w:numPr>
          <w:ilvl w:val="1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42-1</w:t>
      </w:r>
    </w:p>
    <w:p w14:paraId="459F2762" w14:textId="77777777" w:rsidR="000A4273" w:rsidRPr="000A4273" w:rsidRDefault="000A4273" w:rsidP="000A4273">
      <w:pPr>
        <w:numPr>
          <w:ilvl w:val="2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8. Supported total number of periodic CSI reporting settings without sub-configurations plus the total number of sub-configurations across periodic CSI report settings with sub-configurations per BWP</w:t>
      </w:r>
    </w:p>
    <w:p w14:paraId="05B6B33F" w14:textId="2D8A1201" w:rsidR="000A4273" w:rsidRPr="000A4273" w:rsidRDefault="000A4273" w:rsidP="000A4273">
      <w:pPr>
        <w:numPr>
          <w:ilvl w:val="3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Component 8 candidate values: {2, 3, 4}</w:t>
      </w:r>
    </w:p>
    <w:p w14:paraId="38A512CF" w14:textId="56EA67DA" w:rsidR="000A4273" w:rsidRPr="000A4273" w:rsidRDefault="000A4273" w:rsidP="000A4273">
      <w:pPr>
        <w:numPr>
          <w:ilvl w:val="1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>
        <w:rPr>
          <w:rFonts w:ascii="Calibri" w:hAnsi="Calibri" w:cs="Calibri"/>
          <w:b/>
          <w:bCs/>
          <w:color w:val="212121"/>
          <w:sz w:val="21"/>
          <w:szCs w:val="21"/>
        </w:rPr>
        <w:t>42-1b</w:t>
      </w:r>
    </w:p>
    <w:p w14:paraId="4D0726CB" w14:textId="77777777" w:rsidR="000A4273" w:rsidRPr="000A4273" w:rsidRDefault="000A4273" w:rsidP="000A4273">
      <w:pPr>
        <w:numPr>
          <w:ilvl w:val="2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9. Supported total number of aperiodic CSI reporting settings without sub-configurations plus the total number of sub-configurations across CSI report settings with sub-configurations per BWP </w:t>
      </w:r>
    </w:p>
    <w:p w14:paraId="26680859" w14:textId="54FD4045" w:rsidR="000A4273" w:rsidRPr="000A4273" w:rsidRDefault="000A4273" w:rsidP="000A4273">
      <w:pPr>
        <w:numPr>
          <w:ilvl w:val="3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Component 9 candidate values: {2, 3, 4, 5, 6, 7, 8</w:t>
      </w:r>
      <w:r>
        <w:rPr>
          <w:rFonts w:ascii="Calibri" w:hAnsi="Calibri" w:cs="Calibri"/>
          <w:b/>
          <w:bCs/>
          <w:color w:val="212121"/>
          <w:sz w:val="21"/>
          <w:szCs w:val="21"/>
        </w:rPr>
        <w:t>, 9, 10, 11,12</w:t>
      </w: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}</w:t>
      </w:r>
    </w:p>
    <w:p w14:paraId="46AF8272" w14:textId="77777777" w:rsidR="000A4273" w:rsidRPr="000A4273" w:rsidRDefault="000A4273" w:rsidP="000A4273">
      <w:pPr>
        <w:numPr>
          <w:ilvl w:val="1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42-2</w:t>
      </w:r>
    </w:p>
    <w:p w14:paraId="562C335E" w14:textId="77777777" w:rsidR="000A4273" w:rsidRPr="000A4273" w:rsidRDefault="000A4273" w:rsidP="000A4273">
      <w:pPr>
        <w:numPr>
          <w:ilvl w:val="2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8. Supported total number of periodic CSI reporting settings without sub-configurations plus the total number of sub-configurations across periodic CSI report settings with sub-configurations per BWP</w:t>
      </w:r>
    </w:p>
    <w:p w14:paraId="78BB82D3" w14:textId="24E1791F" w:rsidR="000A4273" w:rsidRPr="000A4273" w:rsidRDefault="000A4273" w:rsidP="000A4273">
      <w:pPr>
        <w:numPr>
          <w:ilvl w:val="3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Component 8 candidate values: {2, 3, 4}</w:t>
      </w:r>
    </w:p>
    <w:p w14:paraId="6567CD07" w14:textId="6DBE031B" w:rsidR="000A4273" w:rsidRPr="000A4273" w:rsidRDefault="000A4273" w:rsidP="000A4273">
      <w:pPr>
        <w:numPr>
          <w:ilvl w:val="1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>
        <w:rPr>
          <w:rFonts w:ascii="Calibri" w:hAnsi="Calibri" w:cs="Calibri"/>
          <w:b/>
          <w:bCs/>
          <w:color w:val="212121"/>
          <w:sz w:val="21"/>
          <w:szCs w:val="21"/>
        </w:rPr>
        <w:t>42-2b</w:t>
      </w:r>
    </w:p>
    <w:p w14:paraId="4C96C526" w14:textId="77777777" w:rsidR="000A4273" w:rsidRPr="000A4273" w:rsidRDefault="000A4273" w:rsidP="000A4273">
      <w:pPr>
        <w:numPr>
          <w:ilvl w:val="2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9. Supported total number of aperiodic CSI reporting settings without sub-configurations plus the total number of sub-configurations across aperiodic CSI report settings with sub-configurations per BWP</w:t>
      </w:r>
    </w:p>
    <w:p w14:paraId="2B0ECF5C" w14:textId="180B7E1B" w:rsidR="000A4273" w:rsidRPr="000A4273" w:rsidRDefault="000A4273" w:rsidP="000A4273">
      <w:pPr>
        <w:numPr>
          <w:ilvl w:val="3"/>
          <w:numId w:val="74"/>
        </w:numPr>
        <w:spacing w:before="100" w:beforeAutospacing="1" w:after="100" w:afterAutospacing="1"/>
        <w:jc w:val="left"/>
        <w:rPr>
          <w:rFonts w:ascii="Calibri" w:hAnsi="Calibri" w:cs="Calibri"/>
          <w:color w:val="212121"/>
          <w:sz w:val="24"/>
          <w:szCs w:val="24"/>
        </w:rPr>
      </w:pP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Component 9 candidate values: {2, 3, 4, 5, 6, 7, 8</w:t>
      </w:r>
      <w:r>
        <w:rPr>
          <w:rFonts w:ascii="Calibri" w:hAnsi="Calibri" w:cs="Calibri"/>
          <w:b/>
          <w:bCs/>
          <w:color w:val="212121"/>
          <w:sz w:val="21"/>
          <w:szCs w:val="21"/>
        </w:rPr>
        <w:t>, 9, 10, 11, 12</w:t>
      </w:r>
      <w:r w:rsidRPr="000A4273">
        <w:rPr>
          <w:rFonts w:ascii="Calibri" w:hAnsi="Calibri" w:cs="Calibri"/>
          <w:b/>
          <w:bCs/>
          <w:color w:val="212121"/>
          <w:sz w:val="21"/>
          <w:szCs w:val="21"/>
        </w:rPr>
        <w:t>}</w:t>
      </w:r>
    </w:p>
    <w:p w14:paraId="4AC09EC2" w14:textId="77777777" w:rsidR="000A4273" w:rsidRDefault="000A4273" w:rsidP="00603BC9">
      <w:pPr>
        <w:rPr>
          <w:lang w:eastAsia="x-none"/>
        </w:rPr>
      </w:pPr>
    </w:p>
    <w:p w14:paraId="453625D2" w14:textId="77777777" w:rsidR="00D9549C" w:rsidRDefault="00D9549C" w:rsidP="00B9024D">
      <w:pPr>
        <w:rPr>
          <w:lang w:eastAsia="x-none"/>
        </w:rPr>
      </w:pPr>
    </w:p>
    <w:p w14:paraId="7C452279" w14:textId="77777777" w:rsidR="00D9549C" w:rsidRDefault="00D9549C" w:rsidP="00B9024D">
      <w:pPr>
        <w:rPr>
          <w:lang w:eastAsia="x-none"/>
        </w:rPr>
      </w:pPr>
    </w:p>
    <w:p w14:paraId="50B20651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R1-2310865</w:t>
      </w:r>
      <w:r>
        <w:rPr>
          <w:lang w:eastAsia="x-none"/>
        </w:rPr>
        <w:tab/>
        <w:t>UE features for Rel-18 NES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8A92E56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R1-2310893</w:t>
      </w:r>
      <w:r>
        <w:rPr>
          <w:lang w:eastAsia="x-none"/>
        </w:rPr>
        <w:tab/>
        <w:t>On UE features for NR network energy savings</w:t>
      </w:r>
      <w:r>
        <w:rPr>
          <w:lang w:eastAsia="x-none"/>
        </w:rPr>
        <w:tab/>
        <w:t>Nokia, Nokia Shanghai Bell</w:t>
      </w:r>
    </w:p>
    <w:p w14:paraId="6D637C12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R1-2310997</w:t>
      </w:r>
      <w:r>
        <w:rPr>
          <w:lang w:eastAsia="x-none"/>
        </w:rPr>
        <w:tab/>
        <w:t>Discussion on UE features for NES</w:t>
      </w:r>
      <w:r>
        <w:rPr>
          <w:lang w:eastAsia="x-none"/>
        </w:rPr>
        <w:tab/>
        <w:t xml:space="preserve">ZTE, </w:t>
      </w:r>
      <w:proofErr w:type="spellStart"/>
      <w:r>
        <w:rPr>
          <w:lang w:eastAsia="x-none"/>
        </w:rPr>
        <w:t>Sanechips</w:t>
      </w:r>
      <w:proofErr w:type="spellEnd"/>
    </w:p>
    <w:p w14:paraId="1C9BAEC9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R1-2311050</w:t>
      </w:r>
      <w:r>
        <w:rPr>
          <w:lang w:eastAsia="x-none"/>
        </w:rPr>
        <w:tab/>
        <w:t>UE features for Rel-18 network energy savings</w:t>
      </w:r>
      <w:r>
        <w:rPr>
          <w:lang w:eastAsia="x-none"/>
        </w:rPr>
        <w:tab/>
        <w:t>Fujitsu</w:t>
      </w:r>
    </w:p>
    <w:p w14:paraId="1B8D0C3F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R1-2311121</w:t>
      </w:r>
      <w:r>
        <w:rPr>
          <w:lang w:eastAsia="x-none"/>
        </w:rPr>
        <w:tab/>
        <w:t>Discussions on UE features for network energy saving</w:t>
      </w:r>
      <w:r>
        <w:rPr>
          <w:lang w:eastAsia="x-none"/>
        </w:rPr>
        <w:tab/>
        <w:t>vivo</w:t>
      </w:r>
    </w:p>
    <w:p w14:paraId="0D1B7B58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R1-2311139</w:t>
      </w:r>
      <w:r>
        <w:rPr>
          <w:lang w:eastAsia="x-none"/>
        </w:rPr>
        <w:tab/>
        <w:t>Discussion on UE features for NES</w:t>
      </w:r>
      <w:r>
        <w:rPr>
          <w:lang w:eastAsia="x-none"/>
        </w:rPr>
        <w:tab/>
        <w:t>Intel Corporation</w:t>
      </w:r>
    </w:p>
    <w:p w14:paraId="7257AA1E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R1-2311254</w:t>
      </w:r>
      <w:r>
        <w:rPr>
          <w:lang w:eastAsia="x-none"/>
        </w:rPr>
        <w:tab/>
        <w:t>Discussion on UE features for NR network energy savings</w:t>
      </w:r>
      <w:r>
        <w:rPr>
          <w:lang w:eastAsia="x-none"/>
        </w:rPr>
        <w:tab/>
        <w:t>OPPO</w:t>
      </w:r>
    </w:p>
    <w:p w14:paraId="28264839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R1-2311332</w:t>
      </w:r>
      <w:r>
        <w:rPr>
          <w:lang w:eastAsia="x-none"/>
        </w:rPr>
        <w:tab/>
        <w:t>Discussion on Rel-18 UE features for Network Energy Saving</w:t>
      </w:r>
      <w:r>
        <w:rPr>
          <w:lang w:eastAsia="x-none"/>
        </w:rPr>
        <w:tab/>
        <w:t>CATT</w:t>
      </w:r>
    </w:p>
    <w:p w14:paraId="5FAD67D4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R1-2311397</w:t>
      </w:r>
      <w:r>
        <w:rPr>
          <w:lang w:eastAsia="x-none"/>
        </w:rPr>
        <w:tab/>
        <w:t>Views on Rel-18 network energy saving UE features</w:t>
      </w:r>
      <w:r>
        <w:rPr>
          <w:lang w:eastAsia="x-none"/>
        </w:rPr>
        <w:tab/>
      </w:r>
      <w:proofErr w:type="spellStart"/>
      <w:r>
        <w:rPr>
          <w:lang w:eastAsia="x-none"/>
        </w:rPr>
        <w:t>xiaomi</w:t>
      </w:r>
      <w:proofErr w:type="spellEnd"/>
    </w:p>
    <w:p w14:paraId="1A7527E7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R1-2311503</w:t>
      </w:r>
      <w:r>
        <w:rPr>
          <w:lang w:eastAsia="x-none"/>
        </w:rPr>
        <w:tab/>
        <w:t>Discussion on UE features for network energy saving</w:t>
      </w:r>
      <w:r>
        <w:rPr>
          <w:lang w:eastAsia="x-none"/>
        </w:rPr>
        <w:tab/>
        <w:t>CMCC</w:t>
      </w:r>
    </w:p>
    <w:p w14:paraId="1B889460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R1-2311557</w:t>
      </w:r>
      <w:r>
        <w:rPr>
          <w:lang w:eastAsia="x-none"/>
        </w:rPr>
        <w:tab/>
        <w:t>Discussion on UE features for NES</w:t>
      </w:r>
      <w:r>
        <w:rPr>
          <w:lang w:eastAsia="x-none"/>
        </w:rPr>
        <w:tab/>
        <w:t>China Telecom</w:t>
      </w:r>
    </w:p>
    <w:p w14:paraId="61B0D6FA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R1-2311577</w:t>
      </w:r>
      <w:r>
        <w:rPr>
          <w:lang w:eastAsia="x-none"/>
        </w:rPr>
        <w:tab/>
        <w:t>UE feature on Network Energy Saving</w:t>
      </w:r>
      <w:r>
        <w:rPr>
          <w:lang w:eastAsia="x-none"/>
        </w:rPr>
        <w:tab/>
        <w:t>Google</w:t>
      </w:r>
    </w:p>
    <w:p w14:paraId="58342630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R1-2311646</w:t>
      </w:r>
      <w:r>
        <w:rPr>
          <w:lang w:eastAsia="x-none"/>
        </w:rPr>
        <w:tab/>
        <w:t>Discussion on UE features for NR NW energy savings</w:t>
      </w:r>
      <w:r>
        <w:rPr>
          <w:lang w:eastAsia="x-none"/>
        </w:rPr>
        <w:tab/>
        <w:t>NTT DOCOMO, INC.</w:t>
      </w:r>
    </w:p>
    <w:p w14:paraId="63A9D275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R1-2311710</w:t>
      </w:r>
      <w:r>
        <w:rPr>
          <w:lang w:eastAsia="x-none"/>
        </w:rPr>
        <w:tab/>
        <w:t>Views on UE features for NR Network Energy Savings</w:t>
      </w:r>
      <w:r>
        <w:rPr>
          <w:lang w:eastAsia="x-none"/>
        </w:rPr>
        <w:tab/>
        <w:t>Apple</w:t>
      </w:r>
    </w:p>
    <w:p w14:paraId="04FBB63D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R1-2311782</w:t>
      </w:r>
      <w:r>
        <w:rPr>
          <w:lang w:eastAsia="x-none"/>
        </w:rPr>
        <w:tab/>
        <w:t>UE Features for Cell DTX/DRX</w:t>
      </w:r>
      <w:r>
        <w:rPr>
          <w:lang w:eastAsia="x-none"/>
        </w:rPr>
        <w:tab/>
        <w:t>Vodafone, Deutsche Telekom</w:t>
      </w:r>
    </w:p>
    <w:p w14:paraId="478AEC92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R1-2311871</w:t>
      </w:r>
      <w:r>
        <w:rPr>
          <w:lang w:eastAsia="x-none"/>
        </w:rPr>
        <w:tab/>
        <w:t>UE features for NR network energy savings</w:t>
      </w:r>
      <w:r>
        <w:rPr>
          <w:lang w:eastAsia="x-none"/>
        </w:rPr>
        <w:tab/>
        <w:t>Samsung</w:t>
      </w:r>
    </w:p>
    <w:p w14:paraId="37A26F89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R1-2311901</w:t>
      </w:r>
      <w:r>
        <w:rPr>
          <w:lang w:eastAsia="x-none"/>
        </w:rPr>
        <w:tab/>
        <w:t>Discussion on UE features for NES</w:t>
      </w:r>
      <w:r>
        <w:rPr>
          <w:lang w:eastAsia="x-none"/>
        </w:rPr>
        <w:tab/>
        <w:t>LG Electronics</w:t>
      </w:r>
    </w:p>
    <w:p w14:paraId="6D9DB415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R1-2311982</w:t>
      </w:r>
      <w:r>
        <w:rPr>
          <w:lang w:eastAsia="x-none"/>
        </w:rPr>
        <w:tab/>
        <w:t>On UE features for NR network energy savings</w:t>
      </w:r>
      <w:r>
        <w:rPr>
          <w:lang w:eastAsia="x-none"/>
        </w:rPr>
        <w:tab/>
        <w:t>MediaTek Inc.</w:t>
      </w:r>
    </w:p>
    <w:p w14:paraId="5612773F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R1-2312065</w:t>
      </w:r>
      <w:r>
        <w:rPr>
          <w:lang w:eastAsia="x-none"/>
        </w:rPr>
        <w:tab/>
        <w:t>UE features for NES</w:t>
      </w:r>
      <w:r>
        <w:rPr>
          <w:lang w:eastAsia="x-none"/>
        </w:rPr>
        <w:tab/>
        <w:t>Qualcomm Incorporated</w:t>
      </w:r>
    </w:p>
    <w:p w14:paraId="1D75A233" w14:textId="77777777" w:rsidR="00B07BC1" w:rsidRDefault="00B07BC1" w:rsidP="00B07BC1">
      <w:pPr>
        <w:rPr>
          <w:lang w:eastAsia="x-none"/>
        </w:rPr>
      </w:pPr>
      <w:r>
        <w:rPr>
          <w:lang w:eastAsia="x-none"/>
        </w:rPr>
        <w:t>R1-2312081</w:t>
      </w:r>
      <w:r>
        <w:rPr>
          <w:lang w:eastAsia="x-none"/>
        </w:rPr>
        <w:tab/>
        <w:t>Summary of UE features for NR network energy savings</w:t>
      </w:r>
      <w:r>
        <w:rPr>
          <w:lang w:eastAsia="x-none"/>
        </w:rPr>
        <w:tab/>
        <w:t>Moderator (AT&amp;T)</w:t>
      </w:r>
    </w:p>
    <w:p w14:paraId="44DC5119" w14:textId="77777777" w:rsidR="00B07BC1" w:rsidRPr="000E51FC" w:rsidRDefault="00B07BC1" w:rsidP="00B07BC1">
      <w:pPr>
        <w:rPr>
          <w:lang w:eastAsia="x-none"/>
        </w:rPr>
      </w:pPr>
      <w:r>
        <w:rPr>
          <w:lang w:eastAsia="x-none"/>
        </w:rPr>
        <w:t>R1-2312103</w:t>
      </w:r>
      <w:r>
        <w:rPr>
          <w:lang w:eastAsia="x-none"/>
        </w:rPr>
        <w:tab/>
        <w:t>UE features for Rel-18 network energy savings</w:t>
      </w:r>
      <w:r>
        <w:rPr>
          <w:lang w:eastAsia="x-none"/>
        </w:rPr>
        <w:tab/>
        <w:t>Ericsson</w:t>
      </w:r>
    </w:p>
    <w:p w14:paraId="685DA5F4" w14:textId="77777777" w:rsidR="005A35BC" w:rsidRPr="00B9024D" w:rsidRDefault="005A35BC" w:rsidP="00B9024D">
      <w:pPr>
        <w:rPr>
          <w:lang w:eastAsia="x-none"/>
        </w:rPr>
      </w:pPr>
    </w:p>
    <w:sectPr w:rsidR="005A35BC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6D276" w14:textId="77777777" w:rsidR="00233418" w:rsidRDefault="00233418" w:rsidP="00424124">
      <w:pPr>
        <w:spacing w:before="0" w:after="0"/>
      </w:pPr>
      <w:r>
        <w:separator/>
      </w:r>
    </w:p>
  </w:endnote>
  <w:endnote w:type="continuationSeparator" w:id="0">
    <w:p w14:paraId="11E1979F" w14:textId="77777777" w:rsidR="00233418" w:rsidRDefault="00233418" w:rsidP="00424124">
      <w:pPr>
        <w:spacing w:before="0" w:after="0"/>
      </w:pPr>
      <w:r>
        <w:continuationSeparator/>
      </w:r>
    </w:p>
  </w:endnote>
  <w:endnote w:type="continuationNotice" w:id="1">
    <w:p w14:paraId="255574EF" w14:textId="77777777" w:rsidR="00233418" w:rsidRDefault="0023341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A1891" w14:textId="77777777" w:rsidR="00233418" w:rsidRDefault="00233418" w:rsidP="00424124">
      <w:pPr>
        <w:spacing w:before="0" w:after="0"/>
      </w:pPr>
      <w:r>
        <w:separator/>
      </w:r>
    </w:p>
  </w:footnote>
  <w:footnote w:type="continuationSeparator" w:id="0">
    <w:p w14:paraId="1D143498" w14:textId="77777777" w:rsidR="00233418" w:rsidRDefault="00233418" w:rsidP="00424124">
      <w:pPr>
        <w:spacing w:before="0" w:after="0"/>
      </w:pPr>
      <w:r>
        <w:continuationSeparator/>
      </w:r>
    </w:p>
  </w:footnote>
  <w:footnote w:type="continuationNotice" w:id="1">
    <w:p w14:paraId="47255BCD" w14:textId="77777777" w:rsidR="00233418" w:rsidRDefault="00233418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D390694"/>
    <w:multiLevelType w:val="hybridMultilevel"/>
    <w:tmpl w:val="210C3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ED823C5"/>
    <w:multiLevelType w:val="hybridMultilevel"/>
    <w:tmpl w:val="EB1AF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7B226C"/>
    <w:multiLevelType w:val="hybridMultilevel"/>
    <w:tmpl w:val="82325A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3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7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79E202B"/>
    <w:multiLevelType w:val="hybridMultilevel"/>
    <w:tmpl w:val="77903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2773636"/>
    <w:multiLevelType w:val="multilevel"/>
    <w:tmpl w:val="FB68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CD26834"/>
    <w:multiLevelType w:val="multilevel"/>
    <w:tmpl w:val="E5629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4D7F3385"/>
    <w:multiLevelType w:val="hybridMultilevel"/>
    <w:tmpl w:val="5EDCA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5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7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8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9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3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6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65" w15:restartNumberingAfterBreak="0">
    <w:nsid w:val="668A0370"/>
    <w:multiLevelType w:val="hybridMultilevel"/>
    <w:tmpl w:val="A7A26D0C"/>
    <w:lvl w:ilvl="0" w:tplc="9DCE87A8">
      <w:start w:val="8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6D7B4A23"/>
    <w:multiLevelType w:val="multilevel"/>
    <w:tmpl w:val="EBEA1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9" w15:restartNumberingAfterBreak="0">
    <w:nsid w:val="789667D5"/>
    <w:multiLevelType w:val="hybridMultilevel"/>
    <w:tmpl w:val="E3B2A71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9F3EAEE8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7B890231"/>
    <w:multiLevelType w:val="hybridMultilevel"/>
    <w:tmpl w:val="8466C1F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72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1067722107">
    <w:abstractNumId w:val="38"/>
  </w:num>
  <w:num w:numId="2" w16cid:durableId="1931503730">
    <w:abstractNumId w:val="15"/>
  </w:num>
  <w:num w:numId="3" w16cid:durableId="1576545307">
    <w:abstractNumId w:val="62"/>
  </w:num>
  <w:num w:numId="4" w16cid:durableId="1086997101">
    <w:abstractNumId w:val="25"/>
  </w:num>
  <w:num w:numId="5" w16cid:durableId="1160393160">
    <w:abstractNumId w:val="32"/>
  </w:num>
  <w:num w:numId="6" w16cid:durableId="53823924">
    <w:abstractNumId w:val="41"/>
  </w:num>
  <w:num w:numId="7" w16cid:durableId="687103955">
    <w:abstractNumId w:val="52"/>
  </w:num>
  <w:num w:numId="8" w16cid:durableId="1920553953">
    <w:abstractNumId w:val="71"/>
  </w:num>
  <w:num w:numId="9" w16cid:durableId="1642031821">
    <w:abstractNumId w:val="64"/>
  </w:num>
  <w:num w:numId="10" w16cid:durableId="71120909">
    <w:abstractNumId w:val="61"/>
  </w:num>
  <w:num w:numId="11" w16cid:durableId="744841997">
    <w:abstractNumId w:val="39"/>
  </w:num>
  <w:num w:numId="12" w16cid:durableId="200410811">
    <w:abstractNumId w:val="4"/>
  </w:num>
  <w:num w:numId="13" w16cid:durableId="1003360604">
    <w:abstractNumId w:val="30"/>
  </w:num>
  <w:num w:numId="14" w16cid:durableId="1025400344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3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9"/>
  </w:num>
  <w:num w:numId="19" w16cid:durableId="347223902">
    <w:abstractNumId w:val="34"/>
  </w:num>
  <w:num w:numId="20" w16cid:durableId="552426212">
    <w:abstractNumId w:val="45"/>
  </w:num>
  <w:num w:numId="21" w16cid:durableId="41903243">
    <w:abstractNumId w:val="10"/>
  </w:num>
  <w:num w:numId="22" w16cid:durableId="1291743069">
    <w:abstractNumId w:val="36"/>
  </w:num>
  <w:num w:numId="23" w16cid:durableId="421875290">
    <w:abstractNumId w:val="16"/>
  </w:num>
  <w:num w:numId="24" w16cid:durableId="228007593">
    <w:abstractNumId w:val="0"/>
  </w:num>
  <w:num w:numId="25" w16cid:durableId="1292831407">
    <w:abstractNumId w:val="57"/>
  </w:num>
  <w:num w:numId="26" w16cid:durableId="2144273913">
    <w:abstractNumId w:val="22"/>
  </w:num>
  <w:num w:numId="27" w16cid:durableId="882835948">
    <w:abstractNumId w:val="48"/>
  </w:num>
  <w:num w:numId="28" w16cid:durableId="629437599">
    <w:abstractNumId w:val="51"/>
  </w:num>
  <w:num w:numId="29" w16cid:durableId="1228028935">
    <w:abstractNumId w:val="58"/>
  </w:num>
  <w:num w:numId="30" w16cid:durableId="903681775">
    <w:abstractNumId w:val="42"/>
  </w:num>
  <w:num w:numId="31" w16cid:durableId="50469917">
    <w:abstractNumId w:val="56"/>
  </w:num>
  <w:num w:numId="32" w16cid:durableId="230890480">
    <w:abstractNumId w:val="23"/>
  </w:num>
  <w:num w:numId="33" w16cid:durableId="1108354671">
    <w:abstractNumId w:val="53"/>
  </w:num>
  <w:num w:numId="34" w16cid:durableId="913785018">
    <w:abstractNumId w:val="21"/>
  </w:num>
  <w:num w:numId="35" w16cid:durableId="612244940">
    <w:abstractNumId w:val="35"/>
  </w:num>
  <w:num w:numId="36" w16cid:durableId="1085490675">
    <w:abstractNumId w:val="3"/>
  </w:num>
  <w:num w:numId="37" w16cid:durableId="930888782">
    <w:abstractNumId w:val="68"/>
  </w:num>
  <w:num w:numId="38" w16cid:durableId="1401715385">
    <w:abstractNumId w:val="13"/>
  </w:num>
  <w:num w:numId="39" w16cid:durableId="1014385615">
    <w:abstractNumId w:val="40"/>
  </w:num>
  <w:num w:numId="40" w16cid:durableId="276528962">
    <w:abstractNumId w:val="12"/>
  </w:num>
  <w:num w:numId="41" w16cid:durableId="1584799304">
    <w:abstractNumId w:val="54"/>
  </w:num>
  <w:num w:numId="42" w16cid:durableId="581449178">
    <w:abstractNumId w:val="14"/>
  </w:num>
  <w:num w:numId="43" w16cid:durableId="1219634161">
    <w:abstractNumId w:val="28"/>
  </w:num>
  <w:num w:numId="44" w16cid:durableId="2018530873">
    <w:abstractNumId w:val="27"/>
  </w:num>
  <w:num w:numId="45" w16cid:durableId="448013903">
    <w:abstractNumId w:val="43"/>
  </w:num>
  <w:num w:numId="46" w16cid:durableId="3404337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7"/>
  </w:num>
  <w:num w:numId="49" w16cid:durableId="1148089423">
    <w:abstractNumId w:val="1"/>
  </w:num>
  <w:num w:numId="50" w16cid:durableId="1207109125">
    <w:abstractNumId w:val="62"/>
  </w:num>
  <w:num w:numId="51" w16cid:durableId="2004121819">
    <w:abstractNumId w:val="44"/>
  </w:num>
  <w:num w:numId="52" w16cid:durableId="540633948">
    <w:abstractNumId w:val="55"/>
  </w:num>
  <w:num w:numId="53" w16cid:durableId="2064713474">
    <w:abstractNumId w:val="63"/>
  </w:num>
  <w:num w:numId="54" w16cid:durableId="2017924844">
    <w:abstractNumId w:val="59"/>
  </w:num>
  <w:num w:numId="55" w16cid:durableId="470907883">
    <w:abstractNumId w:val="2"/>
  </w:num>
  <w:num w:numId="56" w16cid:durableId="149101380">
    <w:abstractNumId w:val="66"/>
  </w:num>
  <w:num w:numId="57" w16cid:durableId="1577352064">
    <w:abstractNumId w:val="24"/>
  </w:num>
  <w:num w:numId="58" w16cid:durableId="1707876415">
    <w:abstractNumId w:val="31"/>
  </w:num>
  <w:num w:numId="59" w16cid:durableId="2007781910">
    <w:abstractNumId w:val="26"/>
  </w:num>
  <w:num w:numId="60" w16cid:durableId="1858349917">
    <w:abstractNumId w:val="46"/>
  </w:num>
  <w:num w:numId="61" w16cid:durableId="818570405">
    <w:abstractNumId w:val="37"/>
  </w:num>
  <w:num w:numId="62" w16cid:durableId="549656349">
    <w:abstractNumId w:val="72"/>
  </w:num>
  <w:num w:numId="63" w16cid:durableId="650864027">
    <w:abstractNumId w:val="60"/>
  </w:num>
  <w:num w:numId="64" w16cid:durableId="620376771">
    <w:abstractNumId w:val="20"/>
  </w:num>
  <w:num w:numId="65" w16cid:durableId="1622884684">
    <w:abstractNumId w:val="69"/>
  </w:num>
  <w:num w:numId="66" w16cid:durableId="1361928081">
    <w:abstractNumId w:val="8"/>
  </w:num>
  <w:num w:numId="67" w16cid:durableId="677385669">
    <w:abstractNumId w:val="65"/>
  </w:num>
  <w:num w:numId="68" w16cid:durableId="562253642">
    <w:abstractNumId w:val="11"/>
  </w:num>
  <w:num w:numId="69" w16cid:durableId="101733313">
    <w:abstractNumId w:val="67"/>
  </w:num>
  <w:num w:numId="70" w16cid:durableId="907422285">
    <w:abstractNumId w:val="9"/>
  </w:num>
  <w:num w:numId="71" w16cid:durableId="1879970419">
    <w:abstractNumId w:val="70"/>
  </w:num>
  <w:num w:numId="72" w16cid:durableId="1705060539">
    <w:abstractNumId w:val="49"/>
  </w:num>
  <w:num w:numId="73" w16cid:durableId="174081605">
    <w:abstractNumId w:val="29"/>
  </w:num>
  <w:num w:numId="74" w16cid:durableId="1621838512">
    <w:abstractNumId w:val="4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47CF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259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C0D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273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7F3"/>
    <w:rsid w:val="000C5E60"/>
    <w:rsid w:val="000C5EDE"/>
    <w:rsid w:val="000C673F"/>
    <w:rsid w:val="000C6CCB"/>
    <w:rsid w:val="000C70B3"/>
    <w:rsid w:val="000C782E"/>
    <w:rsid w:val="000C785E"/>
    <w:rsid w:val="000D02F7"/>
    <w:rsid w:val="000D0D0B"/>
    <w:rsid w:val="000D1C51"/>
    <w:rsid w:val="000D264E"/>
    <w:rsid w:val="000D28B3"/>
    <w:rsid w:val="000D2AC8"/>
    <w:rsid w:val="000D2C6C"/>
    <w:rsid w:val="000D415A"/>
    <w:rsid w:val="000D4494"/>
    <w:rsid w:val="000D44B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0D3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B7E"/>
    <w:rsid w:val="00180FF5"/>
    <w:rsid w:val="001817BE"/>
    <w:rsid w:val="00181930"/>
    <w:rsid w:val="00182847"/>
    <w:rsid w:val="00183E5F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1DE"/>
    <w:rsid w:val="001A783B"/>
    <w:rsid w:val="001B0E43"/>
    <w:rsid w:val="001B0E94"/>
    <w:rsid w:val="001B133B"/>
    <w:rsid w:val="001B1E09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5B6C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4EDA"/>
    <w:rsid w:val="001F56AC"/>
    <w:rsid w:val="001F59ED"/>
    <w:rsid w:val="001F5A74"/>
    <w:rsid w:val="001F6EF3"/>
    <w:rsid w:val="001F7555"/>
    <w:rsid w:val="001F78A6"/>
    <w:rsid w:val="001F7E30"/>
    <w:rsid w:val="00200026"/>
    <w:rsid w:val="00200AB1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6EAC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418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634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36C1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AE5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789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2FA7"/>
    <w:rsid w:val="00323934"/>
    <w:rsid w:val="00323E43"/>
    <w:rsid w:val="003249A5"/>
    <w:rsid w:val="00324DBC"/>
    <w:rsid w:val="00324DE3"/>
    <w:rsid w:val="00325309"/>
    <w:rsid w:val="0032537B"/>
    <w:rsid w:val="00325473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1F0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ED6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97F56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59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5FA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3C7E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3F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4AD5"/>
    <w:rsid w:val="00415280"/>
    <w:rsid w:val="0041528F"/>
    <w:rsid w:val="004152EC"/>
    <w:rsid w:val="0041587B"/>
    <w:rsid w:val="00415E8C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0F9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5972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63DD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040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5F6B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208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045F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4382"/>
    <w:rsid w:val="005E44FF"/>
    <w:rsid w:val="005E479D"/>
    <w:rsid w:val="005E50C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B12"/>
    <w:rsid w:val="00600F32"/>
    <w:rsid w:val="0060190B"/>
    <w:rsid w:val="00601C6B"/>
    <w:rsid w:val="00602224"/>
    <w:rsid w:val="006024B1"/>
    <w:rsid w:val="00603015"/>
    <w:rsid w:val="00603784"/>
    <w:rsid w:val="00603BC9"/>
    <w:rsid w:val="00603F60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3A4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207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4F5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4FE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78E"/>
    <w:rsid w:val="006B29FD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5C94"/>
    <w:rsid w:val="006B6093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0DE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2361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38A1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4C5A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0F68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9EE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952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1BE3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56E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67A9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22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2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09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2F3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6B86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569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6588"/>
    <w:rsid w:val="00A8721E"/>
    <w:rsid w:val="00A8731B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2E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41C"/>
    <w:rsid w:val="00AB050D"/>
    <w:rsid w:val="00AB0687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61E4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AFE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06E0C"/>
    <w:rsid w:val="00B07BC1"/>
    <w:rsid w:val="00B10591"/>
    <w:rsid w:val="00B10C14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309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612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451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69E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5AB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AE7"/>
    <w:rsid w:val="00BA4BAB"/>
    <w:rsid w:val="00BA5370"/>
    <w:rsid w:val="00BA677D"/>
    <w:rsid w:val="00BA6FAD"/>
    <w:rsid w:val="00BA75F0"/>
    <w:rsid w:val="00BB108A"/>
    <w:rsid w:val="00BB1722"/>
    <w:rsid w:val="00BB1EBB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4435"/>
    <w:rsid w:val="00BB48F0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098A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6C62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B4A"/>
    <w:rsid w:val="00C97DC8"/>
    <w:rsid w:val="00C97E68"/>
    <w:rsid w:val="00CA03C8"/>
    <w:rsid w:val="00CA06D8"/>
    <w:rsid w:val="00CA0CFA"/>
    <w:rsid w:val="00CA11CA"/>
    <w:rsid w:val="00CA14F1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A7EBB"/>
    <w:rsid w:val="00CB0C46"/>
    <w:rsid w:val="00CB0C7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C78E8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0BD"/>
    <w:rsid w:val="00CE6791"/>
    <w:rsid w:val="00CE6A0A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2AFB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3F0F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0924"/>
    <w:rsid w:val="00D40CE8"/>
    <w:rsid w:val="00D410B0"/>
    <w:rsid w:val="00D41482"/>
    <w:rsid w:val="00D414F4"/>
    <w:rsid w:val="00D418E0"/>
    <w:rsid w:val="00D4275A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281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B08"/>
    <w:rsid w:val="00DD3D45"/>
    <w:rsid w:val="00DD3F4E"/>
    <w:rsid w:val="00DD4232"/>
    <w:rsid w:val="00DD4FE6"/>
    <w:rsid w:val="00DD5EA6"/>
    <w:rsid w:val="00DD669A"/>
    <w:rsid w:val="00DD67D3"/>
    <w:rsid w:val="00DD6F21"/>
    <w:rsid w:val="00DD7D80"/>
    <w:rsid w:val="00DE0D9D"/>
    <w:rsid w:val="00DE147C"/>
    <w:rsid w:val="00DE150A"/>
    <w:rsid w:val="00DE1A4D"/>
    <w:rsid w:val="00DE1F8F"/>
    <w:rsid w:val="00DE24B0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5858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A30"/>
    <w:rsid w:val="00E81C66"/>
    <w:rsid w:val="00E820F3"/>
    <w:rsid w:val="00E825DC"/>
    <w:rsid w:val="00E82D72"/>
    <w:rsid w:val="00E83097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6A96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5A1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386C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3C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1EBE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099"/>
    <w:rsid w:val="00F54874"/>
    <w:rsid w:val="00F54912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26F3"/>
    <w:rsid w:val="00F830DE"/>
    <w:rsid w:val="00F83310"/>
    <w:rsid w:val="00F865A4"/>
    <w:rsid w:val="00F869DD"/>
    <w:rsid w:val="00F86F90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C1F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4B71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character" w:customStyle="1" w:styleId="normaltextrun">
    <w:name w:val="normaltextrun"/>
    <w:basedOn w:val="DefaultParagraphFont"/>
    <w:rsid w:val="008A1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7</Pages>
  <Words>2683</Words>
  <Characters>15294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112</cp:revision>
  <cp:lastPrinted>2020-04-13T00:57:00Z</cp:lastPrinted>
  <dcterms:created xsi:type="dcterms:W3CDTF">2023-11-14T21:43:00Z</dcterms:created>
  <dcterms:modified xsi:type="dcterms:W3CDTF">2023-11-17T18:10:00Z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